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F2" w:rsidRPr="007227DF" w:rsidRDefault="006873F2" w:rsidP="006873F2">
      <w:pPr>
        <w:pStyle w:val="a3"/>
        <w:spacing w:after="150" w:line="276" w:lineRule="auto"/>
        <w:jc w:val="right"/>
        <w:rPr>
          <w:bCs/>
          <w:sz w:val="28"/>
          <w:szCs w:val="28"/>
        </w:rPr>
      </w:pPr>
      <w:r w:rsidRPr="007227DF">
        <w:rPr>
          <w:bCs/>
          <w:sz w:val="28"/>
          <w:szCs w:val="28"/>
        </w:rPr>
        <w:t xml:space="preserve">                                                                           Гейко  Ольга Анатольевна           Фастовец Наталья Анатольевна   </w:t>
      </w:r>
    </w:p>
    <w:p w:rsidR="006873F2" w:rsidRPr="007227DF" w:rsidRDefault="006873F2" w:rsidP="00D21412">
      <w:pPr>
        <w:pStyle w:val="a3"/>
        <w:spacing w:after="150" w:line="276" w:lineRule="auto"/>
        <w:jc w:val="both"/>
        <w:rPr>
          <w:bCs/>
          <w:sz w:val="28"/>
          <w:szCs w:val="28"/>
        </w:rPr>
      </w:pPr>
      <w:r w:rsidRPr="007227DF">
        <w:rPr>
          <w:bCs/>
          <w:sz w:val="28"/>
          <w:szCs w:val="28"/>
        </w:rPr>
        <w:t xml:space="preserve">                                                                 Учителя истории МБОУ СОШ№43</w:t>
      </w:r>
    </w:p>
    <w:p w:rsidR="00D21412" w:rsidRPr="00D21412" w:rsidRDefault="00D21412" w:rsidP="00D21412">
      <w:pPr>
        <w:pStyle w:val="a3"/>
        <w:spacing w:after="150" w:line="276" w:lineRule="auto"/>
        <w:jc w:val="both"/>
        <w:rPr>
          <w:b/>
          <w:sz w:val="28"/>
          <w:szCs w:val="28"/>
        </w:rPr>
      </w:pPr>
      <w:r w:rsidRPr="00D21412">
        <w:rPr>
          <w:b/>
          <w:sz w:val="28"/>
          <w:szCs w:val="28"/>
        </w:rPr>
        <w:t>Проектная и исследов</w:t>
      </w:r>
      <w:r>
        <w:rPr>
          <w:b/>
          <w:sz w:val="28"/>
          <w:szCs w:val="28"/>
        </w:rPr>
        <w:t xml:space="preserve">ательская деятельность учащихся </w:t>
      </w:r>
      <w:r w:rsidRPr="00D21412">
        <w:rPr>
          <w:b/>
          <w:sz w:val="28"/>
          <w:szCs w:val="28"/>
        </w:rPr>
        <w:t>в ходе изучения истории как средство реализации ФГОС</w:t>
      </w:r>
    </w:p>
    <w:p w:rsidR="00D21412" w:rsidRPr="00D21412" w:rsidRDefault="00D21412" w:rsidP="00D21412">
      <w:pPr>
        <w:pStyle w:val="a3"/>
        <w:spacing w:before="0" w:beforeAutospacing="0" w:after="150" w:afterAutospacing="0" w:line="276" w:lineRule="auto"/>
        <w:jc w:val="both"/>
        <w:rPr>
          <w:b/>
          <w:sz w:val="28"/>
          <w:szCs w:val="28"/>
        </w:rPr>
      </w:pPr>
    </w:p>
    <w:p w:rsidR="00E96624" w:rsidRPr="00E43816" w:rsidRDefault="0069577F" w:rsidP="00E43816">
      <w:pPr>
        <w:pStyle w:val="a3"/>
        <w:spacing w:before="0" w:beforeAutospacing="0" w:after="150" w:afterAutospacing="0" w:line="276" w:lineRule="auto"/>
        <w:jc w:val="both"/>
        <w:rPr>
          <w:color w:val="000000"/>
          <w:sz w:val="28"/>
          <w:szCs w:val="28"/>
        </w:rPr>
      </w:pPr>
      <w:bookmarkStart w:id="0" w:name="_GoBack"/>
      <w:bookmarkEnd w:id="0"/>
      <w:r>
        <w:rPr>
          <w:sz w:val="28"/>
          <w:szCs w:val="28"/>
        </w:rPr>
        <w:t xml:space="preserve">    В нашем общеобразовательном учреждении </w:t>
      </w:r>
      <w:r w:rsidR="00E96624" w:rsidRPr="00E43816">
        <w:rPr>
          <w:sz w:val="28"/>
          <w:szCs w:val="28"/>
        </w:rPr>
        <w:t xml:space="preserve"> работа по внедрению новых образовательных стандартов в основную школу началась в 2012 году. </w:t>
      </w:r>
      <w:r w:rsidR="00FF17F2" w:rsidRPr="00E43816">
        <w:rPr>
          <w:sz w:val="28"/>
          <w:szCs w:val="28"/>
        </w:rPr>
        <w:t>Это заставило пересмотреть давно сложившиеся стереотипы педагогической деятельности учителей, перейти от знаниевой системы к системно-деятельностной.</w:t>
      </w:r>
    </w:p>
    <w:p w:rsidR="00E96624" w:rsidRPr="00E43816" w:rsidRDefault="0069577F" w:rsidP="00E43816">
      <w:pPr>
        <w:pStyle w:val="a3"/>
        <w:spacing w:before="0" w:beforeAutospacing="0" w:after="150" w:afterAutospacing="0" w:line="276" w:lineRule="auto"/>
        <w:jc w:val="both"/>
        <w:rPr>
          <w:color w:val="000000"/>
          <w:sz w:val="28"/>
          <w:szCs w:val="28"/>
        </w:rPr>
      </w:pPr>
      <w:r>
        <w:rPr>
          <w:color w:val="000000"/>
          <w:sz w:val="28"/>
          <w:szCs w:val="28"/>
        </w:rPr>
        <w:t xml:space="preserve">    </w:t>
      </w:r>
      <w:r w:rsidR="00E96624" w:rsidRPr="00E43816">
        <w:rPr>
          <w:color w:val="000000"/>
          <w:sz w:val="28"/>
          <w:szCs w:val="28"/>
        </w:rPr>
        <w:t>Он подразумевает, что достижения учащихся в области образования не могут быть ограничены только получением предметных знаний, умений, навыков. Будущие выпускники должны уметь работать с быстро изменяющейся информацией, самостоятельно получать новые знания, уметь применять их на практике. Кроме того, они должны быстро адаптироваться в новых услови</w:t>
      </w:r>
      <w:r w:rsidR="00FF17F2" w:rsidRPr="00E43816">
        <w:rPr>
          <w:color w:val="000000"/>
          <w:sz w:val="28"/>
          <w:szCs w:val="28"/>
        </w:rPr>
        <w:t xml:space="preserve">ях, уметь критически мыслить и </w:t>
      </w:r>
      <w:r w:rsidR="00E96624" w:rsidRPr="00E43816">
        <w:rPr>
          <w:color w:val="000000"/>
          <w:sz w:val="28"/>
          <w:szCs w:val="28"/>
        </w:rPr>
        <w:t xml:space="preserve"> решать проблемы. Поэтому ориентация на получение знаний меняется на компетентностно-ориентированный подход в образовании. А одной из педагогических технологий, к</w:t>
      </w:r>
      <w:r w:rsidR="00FF17F2" w:rsidRPr="00E43816">
        <w:rPr>
          <w:color w:val="000000"/>
          <w:sz w:val="28"/>
          <w:szCs w:val="28"/>
        </w:rPr>
        <w:t>оторая поддерживает такой подход</w:t>
      </w:r>
      <w:r w:rsidR="00E96624" w:rsidRPr="00E43816">
        <w:rPr>
          <w:color w:val="000000"/>
          <w:sz w:val="28"/>
          <w:szCs w:val="28"/>
        </w:rPr>
        <w:t>, является метод проектов.</w:t>
      </w:r>
    </w:p>
    <w:p w:rsidR="00E96624" w:rsidRPr="00E43816" w:rsidRDefault="00E96624" w:rsidP="00E43816">
      <w:pPr>
        <w:pStyle w:val="a3"/>
        <w:spacing w:before="0" w:beforeAutospacing="0" w:after="150" w:afterAutospacing="0" w:line="276" w:lineRule="auto"/>
        <w:jc w:val="both"/>
        <w:rPr>
          <w:color w:val="000000"/>
          <w:sz w:val="28"/>
          <w:szCs w:val="28"/>
        </w:rPr>
      </w:pPr>
      <w:r w:rsidRPr="00E43816">
        <w:rPr>
          <w:color w:val="000000"/>
          <w:sz w:val="28"/>
          <w:szCs w:val="28"/>
        </w:rPr>
        <w:t>Преимущества этого метода проектов очевидны.</w:t>
      </w:r>
    </w:p>
    <w:p w:rsidR="00E96624" w:rsidRPr="00E43816" w:rsidRDefault="00E96624" w:rsidP="00E43816">
      <w:pPr>
        <w:pStyle w:val="a3"/>
        <w:spacing w:before="0" w:beforeAutospacing="0" w:after="150" w:afterAutospacing="0" w:line="276" w:lineRule="auto"/>
        <w:jc w:val="both"/>
        <w:rPr>
          <w:color w:val="000000"/>
          <w:sz w:val="28"/>
          <w:szCs w:val="28"/>
        </w:rPr>
      </w:pPr>
      <w:r w:rsidRPr="00E43816">
        <w:rPr>
          <w:color w:val="000000"/>
          <w:sz w:val="28"/>
          <w:szCs w:val="28"/>
        </w:rPr>
        <w:t>Во-первых, он позволяет решить проблему мотивации учащихся, что очень актуально в современной школе.</w:t>
      </w:r>
    </w:p>
    <w:p w:rsidR="00E96624" w:rsidRPr="00E43816" w:rsidRDefault="00E96624" w:rsidP="00E43816">
      <w:pPr>
        <w:pStyle w:val="a3"/>
        <w:spacing w:before="0" w:beforeAutospacing="0" w:after="150" w:afterAutospacing="0" w:line="276" w:lineRule="auto"/>
        <w:jc w:val="both"/>
        <w:rPr>
          <w:color w:val="000000"/>
          <w:sz w:val="28"/>
          <w:szCs w:val="28"/>
        </w:rPr>
      </w:pPr>
      <w:r w:rsidRPr="00E43816">
        <w:rPr>
          <w:color w:val="000000"/>
          <w:sz w:val="28"/>
          <w:szCs w:val="28"/>
        </w:rPr>
        <w:t>Во-вторых, реализуется личностно-ориентированный подход, когда каждый учащийся может выбрать ту тему проекта, которая ему интересна, и в рамках которой он сможет реализовать себя наиболее полнее.</w:t>
      </w:r>
    </w:p>
    <w:p w:rsidR="00E96624" w:rsidRPr="00E43816" w:rsidRDefault="00E96624" w:rsidP="00E43816">
      <w:pPr>
        <w:pStyle w:val="a3"/>
        <w:spacing w:before="0" w:beforeAutospacing="0" w:after="150" w:afterAutospacing="0" w:line="276" w:lineRule="auto"/>
        <w:jc w:val="both"/>
        <w:rPr>
          <w:color w:val="000000"/>
          <w:sz w:val="28"/>
          <w:szCs w:val="28"/>
        </w:rPr>
      </w:pPr>
      <w:r w:rsidRPr="00E43816">
        <w:rPr>
          <w:color w:val="000000"/>
          <w:sz w:val="28"/>
          <w:szCs w:val="28"/>
        </w:rPr>
        <w:t xml:space="preserve">В-третьих, работая над проектом, учащиеся осваивают алгоритм выполнения работы, учатся самостоятельно искать и анализировать литературу и другие источники информации. И как результат – развитие их творческих и интеллектуальных способностей, самостоятельности и ответственности. </w:t>
      </w:r>
    </w:p>
    <w:p w:rsidR="00E96624" w:rsidRPr="00E43816" w:rsidRDefault="00E96624" w:rsidP="00E43816">
      <w:pPr>
        <w:pStyle w:val="a3"/>
        <w:spacing w:before="0" w:beforeAutospacing="0" w:after="150" w:afterAutospacing="0" w:line="276" w:lineRule="auto"/>
        <w:jc w:val="both"/>
        <w:rPr>
          <w:color w:val="000000"/>
          <w:sz w:val="28"/>
          <w:szCs w:val="28"/>
        </w:rPr>
      </w:pPr>
      <w:r w:rsidRPr="00E43816">
        <w:rPr>
          <w:color w:val="000000"/>
          <w:sz w:val="28"/>
          <w:szCs w:val="28"/>
        </w:rPr>
        <w:t>И, в-четвертых, метод проектов тесто связан с информационными технологиями, без знания и использования которых современное общество существовать просто не может.</w:t>
      </w:r>
    </w:p>
    <w:p w:rsidR="00E96624" w:rsidRPr="00E43816" w:rsidRDefault="00E96624" w:rsidP="00E43816">
      <w:pPr>
        <w:pStyle w:val="a3"/>
        <w:spacing w:before="0" w:beforeAutospacing="0" w:after="150" w:afterAutospacing="0" w:line="276" w:lineRule="auto"/>
        <w:jc w:val="both"/>
        <w:rPr>
          <w:color w:val="000000"/>
          <w:sz w:val="28"/>
          <w:szCs w:val="28"/>
        </w:rPr>
      </w:pPr>
      <w:r w:rsidRPr="00E43816">
        <w:rPr>
          <w:color w:val="000000"/>
          <w:sz w:val="28"/>
          <w:szCs w:val="28"/>
        </w:rPr>
        <w:lastRenderedPageBreak/>
        <w:t>Поэтому, в связи с реализацией ФГОС и исходя из перечисленных преимуществ, очень важно научить школьников проектной деятельности. А уроки истории дают для этого неограниченные возможности!</w:t>
      </w:r>
    </w:p>
    <w:p w:rsidR="00B940A8" w:rsidRPr="00E43816" w:rsidRDefault="0069577F" w:rsidP="00E43816">
      <w:pPr>
        <w:pStyle w:val="a3"/>
        <w:spacing w:before="0" w:beforeAutospacing="0" w:after="150" w:afterAutospacing="0" w:line="276" w:lineRule="auto"/>
        <w:jc w:val="both"/>
        <w:rPr>
          <w:color w:val="000000"/>
          <w:sz w:val="28"/>
          <w:szCs w:val="28"/>
        </w:rPr>
      </w:pPr>
      <w:r>
        <w:rPr>
          <w:color w:val="000000"/>
          <w:sz w:val="28"/>
          <w:szCs w:val="28"/>
        </w:rPr>
        <w:t xml:space="preserve">    </w:t>
      </w:r>
      <w:r w:rsidR="00B940A8" w:rsidRPr="00E43816">
        <w:rPr>
          <w:color w:val="000000"/>
          <w:sz w:val="28"/>
          <w:szCs w:val="28"/>
        </w:rPr>
        <w:t>В начальной школе учащиеся уже создавали индивидуальные и групповые проекты. С средней школе эти навыки должны получить дальнейшее развитие.</w:t>
      </w:r>
    </w:p>
    <w:p w:rsidR="00E96624" w:rsidRPr="00E43816" w:rsidRDefault="0069577F" w:rsidP="00E43816">
      <w:pPr>
        <w:pStyle w:val="a3"/>
        <w:spacing w:before="0" w:beforeAutospacing="0" w:after="150" w:afterAutospacing="0" w:line="276" w:lineRule="auto"/>
        <w:jc w:val="both"/>
        <w:rPr>
          <w:color w:val="000000"/>
          <w:sz w:val="28"/>
          <w:szCs w:val="28"/>
        </w:rPr>
      </w:pPr>
      <w:r>
        <w:rPr>
          <w:color w:val="000000"/>
          <w:sz w:val="28"/>
          <w:szCs w:val="28"/>
        </w:rPr>
        <w:t xml:space="preserve">   </w:t>
      </w:r>
      <w:r w:rsidR="00E96624" w:rsidRPr="00E43816">
        <w:rPr>
          <w:color w:val="000000"/>
          <w:sz w:val="28"/>
          <w:szCs w:val="28"/>
        </w:rPr>
        <w:t xml:space="preserve"> В</w:t>
      </w:r>
      <w:r w:rsidR="00B940A8" w:rsidRPr="00E43816">
        <w:rPr>
          <w:color w:val="000000"/>
          <w:sz w:val="28"/>
          <w:szCs w:val="28"/>
        </w:rPr>
        <w:t xml:space="preserve"> V</w:t>
      </w:r>
      <w:r w:rsidR="00E96624" w:rsidRPr="00E43816">
        <w:rPr>
          <w:color w:val="000000"/>
          <w:sz w:val="28"/>
          <w:szCs w:val="28"/>
        </w:rPr>
        <w:t xml:space="preserve"> этом классе детей необходимо заинтересовать предметом, подходить к уроку творчески, материал подбирать углубленный, выходящий за рамки школьного учебника, обращать внимание на детали. Если ребенка заинтересует какая-то тема, отдельный вопрос, если он захочет получить больше информации об этом, тут и начинается проектная деятельность.</w:t>
      </w:r>
    </w:p>
    <w:p w:rsidR="00E96624" w:rsidRPr="00E43816" w:rsidRDefault="0069577F" w:rsidP="00E43816">
      <w:pPr>
        <w:pStyle w:val="a3"/>
        <w:spacing w:before="0" w:beforeAutospacing="0" w:after="150" w:afterAutospacing="0" w:line="276" w:lineRule="auto"/>
        <w:jc w:val="both"/>
        <w:rPr>
          <w:color w:val="000000"/>
          <w:sz w:val="28"/>
          <w:szCs w:val="28"/>
        </w:rPr>
      </w:pPr>
      <w:r>
        <w:rPr>
          <w:color w:val="000000"/>
          <w:sz w:val="28"/>
          <w:szCs w:val="28"/>
        </w:rPr>
        <w:t xml:space="preserve">    </w:t>
      </w:r>
      <w:r w:rsidR="00B940A8" w:rsidRPr="00E43816">
        <w:rPr>
          <w:color w:val="000000"/>
          <w:sz w:val="28"/>
          <w:szCs w:val="28"/>
        </w:rPr>
        <w:t>Чаще всего в</w:t>
      </w:r>
      <w:r w:rsidR="00E96624" w:rsidRPr="00E43816">
        <w:rPr>
          <w:color w:val="000000"/>
          <w:sz w:val="28"/>
          <w:szCs w:val="28"/>
        </w:rPr>
        <w:t xml:space="preserve"> V-VI  </w:t>
      </w:r>
      <w:r w:rsidR="00B940A8" w:rsidRPr="00E43816">
        <w:rPr>
          <w:color w:val="000000"/>
          <w:sz w:val="28"/>
          <w:szCs w:val="28"/>
        </w:rPr>
        <w:t>это</w:t>
      </w:r>
      <w:r w:rsidR="00E96624" w:rsidRPr="00E43816">
        <w:rPr>
          <w:color w:val="000000"/>
          <w:sz w:val="28"/>
          <w:szCs w:val="28"/>
        </w:rPr>
        <w:t>мини-проекты, которые краткосрочные, не требующие больших умственных усилий и кропотливой работы. Так, например, после изучения соответствующих параграфов, посвященных письменности тех или иных народов, ребятам предлагается изготовить папирус с иероглифами, глиняную табличку с клинописью, берестяную грамоту и т.д. После тем, посвященных быту древних народов, мы изготавливаем жилища древних людей. После изучения культуры той или иной страны, мы строим пирамиды, делаем наскальные рисунки и т.п.</w:t>
      </w:r>
    </w:p>
    <w:p w:rsidR="00A01694" w:rsidRPr="00E43816" w:rsidRDefault="0069577F" w:rsidP="00E43816">
      <w:pPr>
        <w:pStyle w:val="a3"/>
        <w:spacing w:before="0" w:beforeAutospacing="0" w:after="150" w:afterAutospacing="0" w:line="276" w:lineRule="auto"/>
        <w:jc w:val="both"/>
        <w:rPr>
          <w:color w:val="000000"/>
          <w:sz w:val="28"/>
          <w:szCs w:val="28"/>
        </w:rPr>
      </w:pPr>
      <w:r>
        <w:rPr>
          <w:color w:val="000000"/>
          <w:sz w:val="28"/>
          <w:szCs w:val="28"/>
        </w:rPr>
        <w:t xml:space="preserve">     </w:t>
      </w:r>
      <w:r w:rsidR="00E96624" w:rsidRPr="00E43816">
        <w:rPr>
          <w:color w:val="000000"/>
          <w:sz w:val="28"/>
          <w:szCs w:val="28"/>
        </w:rPr>
        <w:t>В VI </w:t>
      </w:r>
      <w:r w:rsidR="00B940A8" w:rsidRPr="00E43816">
        <w:rPr>
          <w:color w:val="000000"/>
          <w:sz w:val="28"/>
          <w:szCs w:val="28"/>
        </w:rPr>
        <w:t>классах ученики переходят к более сложным формам</w:t>
      </w:r>
      <w:r w:rsidR="00A01694" w:rsidRPr="00E43816">
        <w:rPr>
          <w:color w:val="000000"/>
          <w:sz w:val="28"/>
          <w:szCs w:val="28"/>
        </w:rPr>
        <w:t>:придумать свою историю жизни рыцаря, свой герб, знамя, девиз, описать приключения рыцаря. Выполнение мини-проектов предполагает создание конкретного продукта, который может представлять различные формы: таблица, описание, фото-, аудио-, видеоотчеты, каталог, словарь, альбом, газета, дневник, журнал, путеводитель, презентация, справочник, программа. Значимость мини – проектов в том, что они могут стимулировать внутреннюю познавательную мотивацию всех учащихся.</w:t>
      </w:r>
    </w:p>
    <w:p w:rsidR="00A01694" w:rsidRPr="00E43816" w:rsidRDefault="0069577F" w:rsidP="00E43816">
      <w:pPr>
        <w:pStyle w:val="a3"/>
        <w:spacing w:before="0" w:beforeAutospacing="0" w:after="150" w:afterAutospacing="0" w:line="276" w:lineRule="auto"/>
        <w:jc w:val="both"/>
        <w:rPr>
          <w:color w:val="000000"/>
          <w:sz w:val="28"/>
          <w:szCs w:val="28"/>
        </w:rPr>
      </w:pPr>
      <w:r>
        <w:rPr>
          <w:color w:val="000000"/>
          <w:sz w:val="28"/>
          <w:szCs w:val="28"/>
        </w:rPr>
        <w:t xml:space="preserve">    </w:t>
      </w:r>
      <w:r w:rsidR="00E96624" w:rsidRPr="00E43816">
        <w:rPr>
          <w:color w:val="000000"/>
          <w:sz w:val="28"/>
          <w:szCs w:val="28"/>
        </w:rPr>
        <w:t>В VII-IX классах, когда ребенок овладеет первоначальными навы</w:t>
      </w:r>
      <w:r w:rsidR="00A01694" w:rsidRPr="00E43816">
        <w:rPr>
          <w:color w:val="000000"/>
          <w:sz w:val="28"/>
          <w:szCs w:val="28"/>
        </w:rPr>
        <w:t xml:space="preserve">ками проектной деятельности, </w:t>
      </w:r>
      <w:r w:rsidR="00E96624" w:rsidRPr="00E43816">
        <w:rPr>
          <w:color w:val="000000"/>
          <w:sz w:val="28"/>
          <w:szCs w:val="28"/>
        </w:rPr>
        <w:t xml:space="preserve"> помимо творческих проектов, целесообразно переходить к более сложным типам проектов – исследовательским, практико-ориентированным и другим. В этих классах учащиеся имеют уже некоторый запас исторических знаний, овладевают навыками самостоятельной работы, умеют анализировать, сравнивать, выбирать главное. Поэтому темы проектов уже более сложные, требующие значительного количества времени, изучения большого числа источников и литературы, глубокого осмысления, анализа, сравнения. </w:t>
      </w:r>
      <w:r w:rsidR="00A01694" w:rsidRPr="00E43816">
        <w:rPr>
          <w:color w:val="000000"/>
          <w:sz w:val="28"/>
          <w:szCs w:val="28"/>
        </w:rPr>
        <w:t xml:space="preserve">Одна из любимых тем – изучение своей родословной. </w:t>
      </w:r>
    </w:p>
    <w:p w:rsidR="00E43816" w:rsidRPr="00E43816" w:rsidRDefault="0069577F" w:rsidP="00E43816">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lastRenderedPageBreak/>
        <w:t xml:space="preserve">    </w:t>
      </w:r>
      <w:r w:rsidR="00E96624" w:rsidRPr="00E43816">
        <w:rPr>
          <w:rFonts w:ascii="Times New Roman" w:hAnsi="Times New Roman" w:cs="Times New Roman"/>
          <w:color w:val="000000"/>
          <w:sz w:val="28"/>
          <w:szCs w:val="28"/>
        </w:rPr>
        <w:t>Для реализации творческого и научного потенциала учащихся, а также для развития и усовершенствования проектной деятельности уча</w:t>
      </w:r>
      <w:r w:rsidR="007C332E" w:rsidRPr="00E43816">
        <w:rPr>
          <w:rFonts w:ascii="Times New Roman" w:hAnsi="Times New Roman" w:cs="Times New Roman"/>
          <w:color w:val="000000"/>
          <w:sz w:val="28"/>
          <w:szCs w:val="28"/>
        </w:rPr>
        <w:t>щихся, в нашей школе с 2014-2015</w:t>
      </w:r>
      <w:r w:rsidR="00E96624" w:rsidRPr="00E43816">
        <w:rPr>
          <w:rFonts w:ascii="Times New Roman" w:hAnsi="Times New Roman" w:cs="Times New Roman"/>
          <w:color w:val="000000"/>
          <w:sz w:val="28"/>
          <w:szCs w:val="28"/>
        </w:rPr>
        <w:t xml:space="preserve"> учебного года организо</w:t>
      </w:r>
      <w:r w:rsidR="007C332E" w:rsidRPr="00E43816">
        <w:rPr>
          <w:rFonts w:ascii="Times New Roman" w:hAnsi="Times New Roman" w:cs="Times New Roman"/>
          <w:color w:val="000000"/>
          <w:sz w:val="28"/>
          <w:szCs w:val="28"/>
        </w:rPr>
        <w:t>вана ежегодная защита проектов</w:t>
      </w:r>
      <w:r w:rsidR="00E96624" w:rsidRPr="00E43816">
        <w:rPr>
          <w:rFonts w:ascii="Times New Roman" w:hAnsi="Times New Roman" w:cs="Times New Roman"/>
          <w:color w:val="000000"/>
          <w:sz w:val="28"/>
          <w:szCs w:val="28"/>
        </w:rPr>
        <w:t>, где учащиеся </w:t>
      </w:r>
      <w:r w:rsidR="007C332E" w:rsidRPr="00E43816">
        <w:rPr>
          <w:rFonts w:ascii="Times New Roman" w:hAnsi="Times New Roman" w:cs="Times New Roman"/>
          <w:color w:val="000000"/>
          <w:sz w:val="28"/>
          <w:szCs w:val="28"/>
          <w:lang w:val="en-US"/>
        </w:rPr>
        <w:t>VII</w:t>
      </w:r>
      <w:r w:rsidR="007C332E" w:rsidRPr="00E43816">
        <w:rPr>
          <w:rFonts w:ascii="Times New Roman" w:hAnsi="Times New Roman" w:cs="Times New Roman"/>
          <w:color w:val="000000"/>
          <w:sz w:val="28"/>
          <w:szCs w:val="28"/>
        </w:rPr>
        <w:t xml:space="preserve"> и </w:t>
      </w:r>
      <w:r w:rsidR="007C332E" w:rsidRPr="00E43816">
        <w:rPr>
          <w:rFonts w:ascii="Times New Roman" w:hAnsi="Times New Roman" w:cs="Times New Roman"/>
          <w:color w:val="000000"/>
          <w:sz w:val="28"/>
          <w:szCs w:val="28"/>
          <w:lang w:val="en-US"/>
        </w:rPr>
        <w:t>IX</w:t>
      </w:r>
      <w:r w:rsidR="00E96624" w:rsidRPr="00E43816">
        <w:rPr>
          <w:rFonts w:ascii="Times New Roman" w:hAnsi="Times New Roman" w:cs="Times New Roman"/>
          <w:color w:val="000000"/>
          <w:sz w:val="28"/>
          <w:szCs w:val="28"/>
        </w:rPr>
        <w:t xml:space="preserve"> классов представляют и защищают свои проекты и исследования. Это прекрасная возможность для учеников почувствовать себя исследователями, попробовать свои силы в научной работе, усовершенствовать свои навыки проектной и исследовательской деятельности. </w:t>
      </w:r>
      <w:r w:rsidR="007C332E" w:rsidRPr="00E43816">
        <w:rPr>
          <w:rFonts w:ascii="Times New Roman" w:hAnsi="Times New Roman" w:cs="Times New Roman"/>
          <w:color w:val="000000"/>
          <w:sz w:val="28"/>
          <w:szCs w:val="28"/>
        </w:rPr>
        <w:t>Самые интересные –</w:t>
      </w:r>
      <w:r w:rsidR="00E43816" w:rsidRPr="00E43816">
        <w:rPr>
          <w:rFonts w:ascii="Times New Roman" w:hAnsi="Times New Roman" w:cs="Times New Roman"/>
          <w:color w:val="000000"/>
          <w:sz w:val="28"/>
          <w:szCs w:val="28"/>
        </w:rPr>
        <w:t xml:space="preserve"> «</w:t>
      </w:r>
      <w:r w:rsidR="00E43816" w:rsidRPr="00E43816">
        <w:rPr>
          <w:rFonts w:ascii="Times New Roman" w:eastAsia="Times New Roman" w:hAnsi="Times New Roman" w:cs="Times New Roman"/>
          <w:color w:val="000000"/>
          <w:sz w:val="28"/>
          <w:szCs w:val="28"/>
          <w:lang w:eastAsia="ru-RU"/>
        </w:rPr>
        <w:t>Судьба моей семьи в годы Великой Отечественной войны»</w:t>
      </w:r>
      <w:r w:rsidR="007C332E" w:rsidRPr="00E43816">
        <w:rPr>
          <w:rFonts w:ascii="Times New Roman" w:hAnsi="Times New Roman" w:cs="Times New Roman"/>
          <w:color w:val="000000"/>
          <w:sz w:val="28"/>
          <w:szCs w:val="28"/>
        </w:rPr>
        <w:t>. Для выполнения эти</w:t>
      </w:r>
      <w:r w:rsidR="00E43816" w:rsidRPr="00E43816">
        <w:rPr>
          <w:rFonts w:ascii="Times New Roman" w:hAnsi="Times New Roman" w:cs="Times New Roman"/>
          <w:color w:val="000000"/>
          <w:sz w:val="28"/>
          <w:szCs w:val="28"/>
        </w:rPr>
        <w:t>х</w:t>
      </w:r>
      <w:r w:rsidR="00021A9D" w:rsidRPr="00E43816">
        <w:rPr>
          <w:rFonts w:ascii="Times New Roman" w:hAnsi="Times New Roman" w:cs="Times New Roman"/>
          <w:color w:val="000000"/>
          <w:sz w:val="28"/>
          <w:szCs w:val="28"/>
        </w:rPr>
        <w:t xml:space="preserve"> проектов ученики</w:t>
      </w:r>
      <w:r w:rsidR="007C332E" w:rsidRPr="00E43816">
        <w:rPr>
          <w:rFonts w:ascii="Times New Roman" w:hAnsi="Times New Roman" w:cs="Times New Roman"/>
          <w:color w:val="000000"/>
          <w:sz w:val="28"/>
          <w:szCs w:val="28"/>
        </w:rPr>
        <w:t xml:space="preserve"> проводят большую исследовательскую работу. Используют архивные документы, ведут переписку.</w:t>
      </w:r>
      <w:r w:rsidR="00021A9D" w:rsidRPr="00E43816">
        <w:rPr>
          <w:rFonts w:ascii="Times New Roman" w:hAnsi="Times New Roman" w:cs="Times New Roman"/>
          <w:color w:val="000000"/>
          <w:sz w:val="28"/>
          <w:szCs w:val="28"/>
        </w:rPr>
        <w:t xml:space="preserve"> В результате</w:t>
      </w:r>
      <w:r w:rsidR="00E43816" w:rsidRPr="00E43816">
        <w:rPr>
          <w:rFonts w:ascii="Times New Roman" w:hAnsi="Times New Roman" w:cs="Times New Roman"/>
          <w:color w:val="000000"/>
          <w:sz w:val="28"/>
          <w:szCs w:val="28"/>
        </w:rPr>
        <w:t xml:space="preserve"> ученики </w:t>
      </w:r>
      <w:r w:rsidR="00E43816" w:rsidRPr="00E43816">
        <w:rPr>
          <w:rFonts w:ascii="Times New Roman" w:eastAsia="Times New Roman" w:hAnsi="Times New Roman" w:cs="Times New Roman"/>
          <w:color w:val="000000"/>
          <w:sz w:val="28"/>
          <w:szCs w:val="28"/>
          <w:lang w:eastAsia="ru-RU"/>
        </w:rPr>
        <w:t>видят живые образы героев Великой Отечественной войны, а не сухие страницы учебника,</w:t>
      </w:r>
      <w:r w:rsidR="00021A9D" w:rsidRPr="00E43816">
        <w:rPr>
          <w:rFonts w:ascii="Times New Roman" w:eastAsia="Times New Roman" w:hAnsi="Times New Roman" w:cs="Times New Roman"/>
          <w:color w:val="000000"/>
          <w:sz w:val="28"/>
          <w:szCs w:val="28"/>
          <w:lang w:eastAsia="ru-RU"/>
        </w:rPr>
        <w:t xml:space="preserve"> гордятся своими близкими, им нравит</w:t>
      </w:r>
      <w:r w:rsidR="00E43816" w:rsidRPr="00E43816">
        <w:rPr>
          <w:rFonts w:ascii="Times New Roman" w:eastAsia="Times New Roman" w:hAnsi="Times New Roman" w:cs="Times New Roman"/>
          <w:color w:val="000000"/>
          <w:sz w:val="28"/>
          <w:szCs w:val="28"/>
          <w:lang w:eastAsia="ru-RU"/>
        </w:rPr>
        <w:t>ся выполнять такого рода задания</w:t>
      </w:r>
      <w:r w:rsidR="00021A9D" w:rsidRPr="00E43816">
        <w:rPr>
          <w:rFonts w:ascii="Times New Roman" w:eastAsia="Times New Roman" w:hAnsi="Times New Roman" w:cs="Times New Roman"/>
          <w:color w:val="000000"/>
          <w:sz w:val="28"/>
          <w:szCs w:val="28"/>
          <w:lang w:eastAsia="ru-RU"/>
        </w:rPr>
        <w:t xml:space="preserve"> и ссылаться на исторический опыт своих предков.</w:t>
      </w:r>
    </w:p>
    <w:p w:rsidR="00021A9D" w:rsidRPr="00E43816" w:rsidRDefault="0069577F" w:rsidP="00E43816">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sidR="00E96624" w:rsidRPr="00E43816">
        <w:rPr>
          <w:rFonts w:ascii="Times New Roman" w:hAnsi="Times New Roman" w:cs="Times New Roman"/>
          <w:color w:val="000000"/>
          <w:sz w:val="28"/>
          <w:szCs w:val="28"/>
        </w:rPr>
        <w:t xml:space="preserve">Согласно ФГОС учебный план старшей школы должен включать «Индивидуальный учебный проект». Поэтому задача учителя к выпускному классу научить учащихся самостоятельно выполнить и защитить учебный проект. Особенностью проектной деятельности в X-XIклассах является то, что она носит исследовательский, прикладной характер. Но систематически работая над выполнением проектов начиная с V классов, выпускники смогут справиться с этим гораздо проще. </w:t>
      </w:r>
    </w:p>
    <w:p w:rsidR="00E96624" w:rsidRPr="00E43816" w:rsidRDefault="0069577F" w:rsidP="006873F2">
      <w:pPr>
        <w:pStyle w:val="a3"/>
        <w:spacing w:before="0" w:beforeAutospacing="0" w:after="150" w:afterAutospacing="0" w:line="276" w:lineRule="auto"/>
        <w:jc w:val="both"/>
        <w:rPr>
          <w:color w:val="000000"/>
          <w:sz w:val="28"/>
          <w:szCs w:val="28"/>
        </w:rPr>
      </w:pPr>
      <w:r>
        <w:rPr>
          <w:color w:val="000000"/>
          <w:sz w:val="28"/>
          <w:szCs w:val="28"/>
        </w:rPr>
        <w:t xml:space="preserve">    </w:t>
      </w:r>
      <w:r w:rsidR="00E96624" w:rsidRPr="00E43816">
        <w:rPr>
          <w:color w:val="000000"/>
          <w:sz w:val="28"/>
          <w:szCs w:val="28"/>
        </w:rPr>
        <w:t>Примерными темами проектных и исследовательских работ по истории в XI классе могут стать следующие: «Государственный праздники как отражение политического режима в стране»; «Исследование истории городов, основанных Александром Македонским»: «Развитие демократии в Афинах в VI-V вв. до н.э. и в средневековой Европе в сравнительном аспекте»; «Социально-психологический анализ личностей Александра I и Наполеона»; «Романовы в повседневной жизни»; «Дипломатический этикет: от</w:t>
      </w:r>
      <w:r w:rsidR="006873F2">
        <w:rPr>
          <w:color w:val="000000"/>
          <w:sz w:val="28"/>
          <w:szCs w:val="28"/>
        </w:rPr>
        <w:t xml:space="preserve"> Ивана III до В.В.Путина», </w:t>
      </w:r>
      <w:r>
        <w:rPr>
          <w:color w:val="000000"/>
          <w:sz w:val="28"/>
          <w:szCs w:val="28"/>
        </w:rPr>
        <w:t>по обществознанию: «Влияние массовой культуры на человека», «Проблема подросткового суицида в России», «Воспитание патриотизма у молодежи», по химии: «Краска для волос и ее влияние на человека», «Здоровый образ жизни. Вегетарианство: за и против» и т. д.</w:t>
      </w:r>
    </w:p>
    <w:p w:rsidR="00E96624" w:rsidRPr="00E43816" w:rsidRDefault="0069577F" w:rsidP="00E43816">
      <w:pPr>
        <w:pStyle w:val="a3"/>
        <w:spacing w:before="0" w:beforeAutospacing="0" w:after="150" w:afterAutospacing="0" w:line="276" w:lineRule="auto"/>
        <w:jc w:val="both"/>
        <w:rPr>
          <w:color w:val="000000"/>
          <w:sz w:val="28"/>
          <w:szCs w:val="28"/>
        </w:rPr>
      </w:pPr>
      <w:r>
        <w:rPr>
          <w:color w:val="000000"/>
          <w:sz w:val="28"/>
          <w:szCs w:val="28"/>
        </w:rPr>
        <w:t xml:space="preserve">   </w:t>
      </w:r>
      <w:r w:rsidR="00E96624" w:rsidRPr="00E43816">
        <w:rPr>
          <w:color w:val="000000"/>
          <w:sz w:val="28"/>
          <w:szCs w:val="28"/>
        </w:rPr>
        <w:t xml:space="preserve">В заключении хочется сказать, что проектная деятельность – это технология будущего. Она формирует в учениках умение и желание учиться, стремление совершенствоваться. В ходе работы над проектами дети учатся проявлять инициативу, ставить цели, разрабатывать план ее достижения, </w:t>
      </w:r>
      <w:r w:rsidR="00E96624" w:rsidRPr="00E43816">
        <w:rPr>
          <w:color w:val="000000"/>
          <w:sz w:val="28"/>
          <w:szCs w:val="28"/>
        </w:rPr>
        <w:lastRenderedPageBreak/>
        <w:t>сотрудничать с другими людьми. Эти качества являются тем «спасательным кругом», который позволит им быть успешными в дальнейшей жизни.</w:t>
      </w:r>
    </w:p>
    <w:p w:rsidR="00E96624" w:rsidRPr="00E43816" w:rsidRDefault="00E96624" w:rsidP="00E43816">
      <w:pPr>
        <w:pStyle w:val="a3"/>
        <w:spacing w:before="0" w:beforeAutospacing="0" w:after="150" w:afterAutospacing="0" w:line="276" w:lineRule="auto"/>
        <w:jc w:val="both"/>
        <w:rPr>
          <w:color w:val="000000"/>
          <w:sz w:val="28"/>
          <w:szCs w:val="28"/>
        </w:rPr>
      </w:pPr>
    </w:p>
    <w:p w:rsidR="00CA17F7" w:rsidRPr="00E43816" w:rsidRDefault="00CA17F7" w:rsidP="00E43816">
      <w:pPr>
        <w:spacing w:line="276" w:lineRule="auto"/>
        <w:jc w:val="both"/>
        <w:rPr>
          <w:rFonts w:ascii="Times New Roman" w:hAnsi="Times New Roman" w:cs="Times New Roman"/>
          <w:sz w:val="28"/>
          <w:szCs w:val="28"/>
        </w:rPr>
      </w:pPr>
    </w:p>
    <w:sectPr w:rsidR="00CA17F7" w:rsidRPr="00E43816" w:rsidSect="00390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381C"/>
    <w:rsid w:val="00021A9D"/>
    <w:rsid w:val="001B36F9"/>
    <w:rsid w:val="002A79F1"/>
    <w:rsid w:val="003909F9"/>
    <w:rsid w:val="005C381C"/>
    <w:rsid w:val="006873F2"/>
    <w:rsid w:val="0069577F"/>
    <w:rsid w:val="007227DF"/>
    <w:rsid w:val="007C332E"/>
    <w:rsid w:val="00A01694"/>
    <w:rsid w:val="00B565CB"/>
    <w:rsid w:val="00B940A8"/>
    <w:rsid w:val="00CA17F7"/>
    <w:rsid w:val="00D21412"/>
    <w:rsid w:val="00E43816"/>
    <w:rsid w:val="00E96624"/>
    <w:rsid w:val="00FF17F2"/>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6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96624"/>
    <w:rPr>
      <w:i/>
      <w:iCs/>
    </w:rPr>
  </w:style>
</w:styles>
</file>

<file path=word/webSettings.xml><?xml version="1.0" encoding="utf-8"?>
<w:webSettings xmlns:r="http://schemas.openxmlformats.org/officeDocument/2006/relationships" xmlns:w="http://schemas.openxmlformats.org/wordprocessingml/2006/main">
  <w:divs>
    <w:div w:id="8801742">
      <w:bodyDiv w:val="1"/>
      <w:marLeft w:val="0"/>
      <w:marRight w:val="0"/>
      <w:marTop w:val="0"/>
      <w:marBottom w:val="0"/>
      <w:divBdr>
        <w:top w:val="none" w:sz="0" w:space="0" w:color="auto"/>
        <w:left w:val="none" w:sz="0" w:space="0" w:color="auto"/>
        <w:bottom w:val="none" w:sz="0" w:space="0" w:color="auto"/>
        <w:right w:val="none" w:sz="0" w:space="0" w:color="auto"/>
      </w:divBdr>
    </w:div>
    <w:div w:id="982659969">
      <w:bodyDiv w:val="1"/>
      <w:marLeft w:val="0"/>
      <w:marRight w:val="0"/>
      <w:marTop w:val="0"/>
      <w:marBottom w:val="0"/>
      <w:divBdr>
        <w:top w:val="none" w:sz="0" w:space="0" w:color="auto"/>
        <w:left w:val="none" w:sz="0" w:space="0" w:color="auto"/>
        <w:bottom w:val="none" w:sz="0" w:space="0" w:color="auto"/>
        <w:right w:val="none" w:sz="0" w:space="0" w:color="auto"/>
      </w:divBdr>
    </w:div>
    <w:div w:id="1367830533">
      <w:bodyDiv w:val="1"/>
      <w:marLeft w:val="0"/>
      <w:marRight w:val="0"/>
      <w:marTop w:val="0"/>
      <w:marBottom w:val="0"/>
      <w:divBdr>
        <w:top w:val="none" w:sz="0" w:space="0" w:color="auto"/>
        <w:left w:val="none" w:sz="0" w:space="0" w:color="auto"/>
        <w:bottom w:val="none" w:sz="0" w:space="0" w:color="auto"/>
        <w:right w:val="none" w:sz="0" w:space="0" w:color="auto"/>
      </w:divBdr>
    </w:div>
    <w:div w:id="169576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dcterms:created xsi:type="dcterms:W3CDTF">2019-08-02T08:49:00Z</dcterms:created>
  <dcterms:modified xsi:type="dcterms:W3CDTF">2019-08-02T08:49:00Z</dcterms:modified>
</cp:coreProperties>
</file>