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D5" w:rsidRDefault="000515D5" w:rsidP="00D878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5D5" w:rsidRPr="000515D5" w:rsidRDefault="000515D5" w:rsidP="000515D5">
      <w:pPr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z w:val="32"/>
          <w:u w:val="single"/>
        </w:rPr>
      </w:pPr>
      <w:r w:rsidRPr="000515D5">
        <w:rPr>
          <w:rFonts w:ascii="Times New Roman" w:eastAsia="Calibri" w:hAnsi="Times New Roman" w:cs="Times New Roman"/>
          <w:bCs/>
          <w:color w:val="000000"/>
          <w:sz w:val="32"/>
          <w:u w:val="single"/>
        </w:rPr>
        <w:t xml:space="preserve">             Муниципальное образование город Краснодар</w:t>
      </w:r>
    </w:p>
    <w:p w:rsidR="000515D5" w:rsidRPr="000515D5" w:rsidRDefault="000515D5" w:rsidP="000515D5">
      <w:pPr>
        <w:shd w:val="clear" w:color="auto" w:fill="FFFFFF"/>
        <w:jc w:val="center"/>
        <w:rPr>
          <w:rFonts w:ascii="Times New Roman" w:eastAsia="Calibri" w:hAnsi="Times New Roman" w:cs="Times New Roman"/>
          <w:bCs/>
          <w:color w:val="000000"/>
          <w:sz w:val="32"/>
          <w:u w:val="single"/>
        </w:rPr>
      </w:pPr>
      <w:r w:rsidRPr="000515D5">
        <w:rPr>
          <w:rFonts w:ascii="Times New Roman" w:eastAsia="Calibri" w:hAnsi="Times New Roman" w:cs="Times New Roman"/>
          <w:bCs/>
          <w:color w:val="000000"/>
          <w:sz w:val="32"/>
          <w:u w:val="single"/>
        </w:rPr>
        <w:t>Муниципальное бюджетное общеобразовательное учреждение муниципального образования город Краснодар средняя общеобразовательная школа № 43</w:t>
      </w:r>
    </w:p>
    <w:p w:rsidR="000515D5" w:rsidRPr="000515D5" w:rsidRDefault="000515D5" w:rsidP="000515D5">
      <w:pPr>
        <w:shd w:val="clear" w:color="auto" w:fill="FFFFFF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515D5" w:rsidRPr="000515D5" w:rsidRDefault="000515D5" w:rsidP="000515D5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000000"/>
          <w:sz w:val="18"/>
          <w:szCs w:val="20"/>
          <w:lang w:eastAsia="ru-RU"/>
        </w:rPr>
      </w:pPr>
      <w:r w:rsidRPr="000515D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ПРОГРАММА</w:t>
      </w:r>
    </w:p>
    <w:p w:rsidR="000515D5" w:rsidRPr="000515D5" w:rsidRDefault="000515D5" w:rsidP="000515D5">
      <w:pPr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E628F3" w:rsidRDefault="000515D5" w:rsidP="00E628F3">
      <w:pPr>
        <w:shd w:val="clear" w:color="auto" w:fill="FFFFFF"/>
        <w:spacing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    </w:t>
      </w:r>
      <w:r w:rsidRPr="000515D5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элективному курсу «Избранные вопросы математики»</w:t>
      </w:r>
      <w:r w:rsidR="00E628F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</w:t>
      </w:r>
      <w:r w:rsidRPr="000515D5">
        <w:rPr>
          <w:rFonts w:ascii="Times New Roman" w:eastAsia="Calibri" w:hAnsi="Times New Roman" w:cs="Times New Roman"/>
          <w:color w:val="000000"/>
          <w:sz w:val="20"/>
          <w:szCs w:val="20"/>
        </w:rPr>
        <w:t>(указать предмет, курс</w:t>
      </w:r>
      <w:proofErr w:type="gramStart"/>
      <w:r w:rsidRPr="000515D5">
        <w:rPr>
          <w:rFonts w:ascii="Times New Roman" w:eastAsia="Calibri" w:hAnsi="Times New Roman" w:cs="Times New Roman"/>
          <w:color w:val="000000"/>
          <w:sz w:val="20"/>
          <w:szCs w:val="20"/>
        </w:rPr>
        <w:t>,)</w:t>
      </w:r>
      <w:proofErr w:type="gramEnd"/>
    </w:p>
    <w:p w:rsidR="000515D5" w:rsidRPr="00E628F3" w:rsidRDefault="000515D5" w:rsidP="00E628F3">
      <w:pPr>
        <w:shd w:val="clear" w:color="auto" w:fill="FFFFFF"/>
        <w:spacing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  <w:r w:rsidRPr="00E62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Уровень образования (класс) </w:t>
      </w:r>
      <w:r w:rsidR="000A7D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среднее </w:t>
      </w:r>
      <w:r w:rsidRPr="00E628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общее образование</w:t>
      </w:r>
      <w:r w:rsidRPr="00E628F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(10-11 классы)</w:t>
      </w:r>
      <w:r w:rsidRPr="00E628F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  <w:r w:rsidRPr="00E628F3">
        <w:rPr>
          <w:rFonts w:ascii="Times New Roman" w:eastAsia="Calibri" w:hAnsi="Times New Roman" w:cs="Times New Roman"/>
          <w:color w:val="000000"/>
          <w:sz w:val="18"/>
          <w:szCs w:val="18"/>
        </w:rPr>
        <w:t>(начальное общее, основное общее образование</w:t>
      </w:r>
      <w:proofErr w:type="gramStart"/>
      <w:r w:rsidRPr="00E628F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,</w:t>
      </w:r>
      <w:proofErr w:type="gramEnd"/>
      <w:r w:rsidRPr="00E628F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среднее общее образование с указанием классов)</w:t>
      </w:r>
    </w:p>
    <w:p w:rsidR="000515D5" w:rsidRPr="000515D5" w:rsidRDefault="000515D5" w:rsidP="000515D5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515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часов   </w:t>
      </w:r>
      <w:r w:rsidR="00631E9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68</w:t>
      </w:r>
      <w:r w:rsidRPr="000515D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:rsidR="000515D5" w:rsidRPr="000515D5" w:rsidRDefault="008863BB" w:rsidP="000515D5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Составители:</w:t>
      </w:r>
      <w:r w:rsidR="000515D5" w:rsidRPr="000515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0515D5" w:rsidRPr="000515D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Дробицкая</w:t>
      </w:r>
      <w:proofErr w:type="spellEnd"/>
      <w:r w:rsidR="000515D5" w:rsidRPr="000515D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 Л.Ю., </w:t>
      </w:r>
      <w:proofErr w:type="spellStart"/>
      <w:r w:rsidR="000515D5" w:rsidRPr="000515D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Гевондян</w:t>
      </w:r>
      <w:proofErr w:type="spellEnd"/>
      <w:r w:rsidR="000515D5" w:rsidRPr="000515D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Г.Б.</w:t>
      </w:r>
    </w:p>
    <w:p w:rsidR="000515D5" w:rsidRPr="000160B4" w:rsidRDefault="000515D5" w:rsidP="000515D5">
      <w:pPr>
        <w:shd w:val="clear" w:color="auto" w:fill="FFFFFF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15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разработана на основе </w:t>
      </w:r>
      <w:r w:rsidR="000160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методических рекомендаций по разработке программ для элективных курсов и </w:t>
      </w:r>
      <w:r w:rsidRPr="000160B4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учебно-методического комплекта </w:t>
      </w:r>
      <w:r w:rsidR="000440FD" w:rsidRPr="000160B4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для подготовки к ЕГЭ</w:t>
      </w:r>
    </w:p>
    <w:p w:rsidR="000515D5" w:rsidRPr="000515D5" w:rsidRDefault="000515D5" w:rsidP="000515D5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515D5">
        <w:rPr>
          <w:rFonts w:ascii="Times New Roman" w:eastAsia="Calibri" w:hAnsi="Times New Roman" w:cs="Times New Roman"/>
          <w:color w:val="000000"/>
          <w:sz w:val="20"/>
          <w:szCs w:val="20"/>
        </w:rPr>
        <w:t>(указать программу/программы, издательство, год издания при наличии)</w:t>
      </w:r>
    </w:p>
    <w:p w:rsidR="000515D5" w:rsidRDefault="000515D5" w:rsidP="001B3583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5D5" w:rsidRDefault="000515D5" w:rsidP="001B3583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5D5" w:rsidRDefault="000515D5" w:rsidP="001B3583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E91" w:rsidRDefault="00631E91" w:rsidP="001B3583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E91" w:rsidRDefault="00631E91" w:rsidP="001B3583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8F3" w:rsidRDefault="00E628F3" w:rsidP="001B3583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DB9" w:rsidRDefault="000A7DB9" w:rsidP="001B3583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DB9" w:rsidRDefault="000A7DB9" w:rsidP="001B3583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0FD" w:rsidRDefault="000440FD" w:rsidP="001B3583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309" w:rsidRDefault="00610309" w:rsidP="001B3583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309" w:rsidRDefault="00610309" w:rsidP="001B3583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309" w:rsidRDefault="00610309" w:rsidP="001B3583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583" w:rsidRPr="001B3583" w:rsidRDefault="001B3583" w:rsidP="002C7E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1B3583" w:rsidRPr="002C7E04" w:rsidRDefault="001B3583" w:rsidP="00C52943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C7E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Рабочая программа </w:t>
      </w:r>
      <w:r w:rsidR="00E628F3" w:rsidRPr="002C7E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курса разработана</w:t>
      </w:r>
      <w:r w:rsidRPr="002C7E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основе:</w:t>
      </w:r>
    </w:p>
    <w:p w:rsidR="000160B4" w:rsidRDefault="001B3583" w:rsidP="000160B4">
      <w:pPr>
        <w:shd w:val="clear" w:color="auto" w:fill="FFFFFF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C7E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федерального компонента государственного образовательного стандарта </w:t>
      </w:r>
      <w:r w:rsidR="000A7DB9" w:rsidRPr="002C7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среднего </w:t>
      </w:r>
      <w:r w:rsidRPr="002C7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по математике</w:t>
      </w:r>
      <w:r w:rsidR="000160B4" w:rsidRPr="002C7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3458C" w:rsidRPr="002C7E04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методических рекомендаций по разработке программ для элективных курсов</w:t>
      </w:r>
      <w:r w:rsidR="000160B4" w:rsidRPr="002C7E0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628F3" w:rsidRPr="002C7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28F3" w:rsidRPr="002C7E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опубли</w:t>
      </w:r>
      <w:r w:rsidR="00E628F3" w:rsidRPr="002C7E04">
        <w:rPr>
          <w:rFonts w:ascii="Times New Roman" w:hAnsi="Times New Roman"/>
          <w:color w:val="000000" w:themeColor="text1"/>
          <w:sz w:val="28"/>
          <w:szCs w:val="28"/>
        </w:rPr>
        <w:t>кованных</w:t>
      </w:r>
      <w:r w:rsidR="00E628F3" w:rsidRPr="002C7E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сайте </w:t>
      </w:r>
      <w:r w:rsidR="00E628F3" w:rsidRPr="00E628F3">
        <w:rPr>
          <w:rFonts w:ascii="Times New Roman" w:eastAsia="Calibri" w:hAnsi="Times New Roman" w:cs="Times New Roman"/>
          <w:sz w:val="28"/>
          <w:szCs w:val="28"/>
        </w:rPr>
        <w:t>ККИДППО</w:t>
      </w:r>
      <w:r w:rsidR="000160B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0160B4" w:rsidRPr="000160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учебно-методического комплекта для подготовки к ЕГЭ</w:t>
      </w:r>
      <w:r w:rsidR="000160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246DBC" w:rsidRPr="000160B4" w:rsidRDefault="00246DBC" w:rsidP="000160B4">
      <w:pPr>
        <w:shd w:val="clear" w:color="auto" w:fill="FFFFFF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5294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предназначена для повышения эффективности подготовки учащихся 10-11 классов к итоговой аттестации по математике за курс полной средней школы и предусматривает  дальнейшую подготовку к математическому образованию школьников. </w:t>
      </w:r>
      <w:r w:rsidRPr="001B3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Осваивая общий курс математики, одни школьники в своих результатах ограничиваются уровнем обязательной подготовки, зафиксированной в стандарте образования, другие в соответствии со своими склонностями и способностями достигают более высоких рубежей. При этом достижение уровня обязательной подготовки становится непременной обязанностью ученика в его учебной работе. В то же время, каждый учащийся имеет право самостоятельно решить, ограничиться этим уровнем или же продвигаться дальше. Следует всемерно способствовать удовлетворению потребностей и запросов школьников, проявляющих интерес, склонности и способности к математике. Для таких школьников следует разрабатывать индивидуальные программы и задания, их необходимо привлекать к участию в математических кружках, олимпиадах, факультативных занятиях, рекомендовать дополнительную литературу. Развитие интереса к математике является важнейшей целью учителя.</w:t>
      </w:r>
    </w:p>
    <w:p w:rsidR="00472265" w:rsidRPr="00472265" w:rsidRDefault="00472265" w:rsidP="0047226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72265">
        <w:rPr>
          <w:rFonts w:ascii="Times New Roman" w:eastAsia="Calibri" w:hAnsi="Times New Roman" w:cs="Times New Roman"/>
          <w:b/>
          <w:sz w:val="28"/>
          <w:szCs w:val="28"/>
        </w:rPr>
        <w:t>2. Общая характеристика учебного предмета</w:t>
      </w:r>
    </w:p>
    <w:p w:rsidR="00BD7E6E" w:rsidRPr="00A229ED" w:rsidRDefault="00BD7E6E" w:rsidP="00BD7E6E">
      <w:pPr>
        <w:pStyle w:val="a5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A229ED">
        <w:rPr>
          <w:color w:val="000000"/>
          <w:sz w:val="28"/>
          <w:szCs w:val="28"/>
        </w:rPr>
        <w:t xml:space="preserve"> Программа курса « Избранные вопросы математики» предусматривает более подробное изучение ряда тем по алгебре и началам анализа и геометрии, не опережая того материала, который изучается на уроках. Она расширяет возможность совершенствования умений учащихся решать задачи повышенной сложности, знакомит с различными способами их решения, т.е. углубляет знания учащихся.</w:t>
      </w:r>
    </w:p>
    <w:p w:rsidR="00BD7E6E" w:rsidRPr="00A229ED" w:rsidRDefault="00BD7E6E" w:rsidP="00BD7E6E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A229ED">
        <w:rPr>
          <w:color w:val="000000"/>
          <w:sz w:val="28"/>
          <w:szCs w:val="28"/>
        </w:rPr>
        <w:t>Данный курс представляется особенно актуальным, так как отведенного для изучения математики времени не хватает для детального разбора и самостоятельного решения заданий, входящих в материалы ЕГЭ.</w:t>
      </w:r>
    </w:p>
    <w:p w:rsidR="00BD7E6E" w:rsidRPr="00A229ED" w:rsidRDefault="00BD7E6E" w:rsidP="00BD7E6E">
      <w:pPr>
        <w:pStyle w:val="a5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A229ED">
        <w:rPr>
          <w:b/>
          <w:bCs/>
          <w:i/>
          <w:iCs/>
          <w:color w:val="000000"/>
          <w:sz w:val="28"/>
          <w:szCs w:val="28"/>
        </w:rPr>
        <w:t>В связи с этим</w:t>
      </w:r>
      <w:r w:rsidRPr="00E628F3">
        <w:rPr>
          <w:b/>
          <w:bCs/>
          <w:i/>
          <w:iCs/>
          <w:color w:val="000000"/>
          <w:sz w:val="28"/>
          <w:szCs w:val="28"/>
        </w:rPr>
        <w:t>,</w:t>
      </w:r>
      <w:r w:rsidRPr="00E628F3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628F3">
        <w:rPr>
          <w:b/>
          <w:bCs/>
          <w:i/>
          <w:iCs/>
          <w:color w:val="000000"/>
          <w:sz w:val="28"/>
          <w:szCs w:val="28"/>
        </w:rPr>
        <w:t>целью</w:t>
      </w:r>
      <w:r w:rsidR="002C7E04"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 </w:t>
      </w:r>
      <w:r w:rsidRPr="00A229ED">
        <w:rPr>
          <w:b/>
          <w:bCs/>
          <w:i/>
          <w:iCs/>
          <w:color w:val="000000"/>
          <w:sz w:val="28"/>
          <w:szCs w:val="28"/>
        </w:rPr>
        <w:t>предлагаемой программы является:</w:t>
      </w:r>
    </w:p>
    <w:p w:rsidR="00BD7E6E" w:rsidRPr="00A229ED" w:rsidRDefault="00BD7E6E" w:rsidP="00BD7E6E">
      <w:pPr>
        <w:pStyle w:val="a5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A229ED">
        <w:rPr>
          <w:color w:val="000000"/>
          <w:sz w:val="28"/>
          <w:szCs w:val="28"/>
        </w:rPr>
        <w:t>на основе коррекции базовых математических знаний учащихся совершенствовать математическую культуру и творческие способности учащихся.</w:t>
      </w:r>
    </w:p>
    <w:p w:rsidR="00BD7E6E" w:rsidRPr="00A229ED" w:rsidRDefault="00BD7E6E" w:rsidP="00BD7E6E">
      <w:pPr>
        <w:pStyle w:val="a5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A229ED">
        <w:rPr>
          <w:b/>
          <w:bCs/>
          <w:i/>
          <w:iCs/>
          <w:color w:val="000000"/>
          <w:sz w:val="28"/>
          <w:szCs w:val="28"/>
        </w:rPr>
        <w:lastRenderedPageBreak/>
        <w:t>Содержание программы направлено на решение следующих</w:t>
      </w:r>
      <w:r w:rsidRPr="00A229E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C7E04">
        <w:rPr>
          <w:b/>
          <w:bCs/>
          <w:i/>
          <w:iCs/>
          <w:color w:val="000000"/>
          <w:sz w:val="28"/>
          <w:szCs w:val="28"/>
        </w:rPr>
        <w:t>задач:</w:t>
      </w:r>
      <w:r w:rsidRPr="00A229ED">
        <w:rPr>
          <w:i/>
          <w:iCs/>
          <w:color w:val="000000"/>
          <w:sz w:val="28"/>
          <w:szCs w:val="28"/>
        </w:rPr>
        <w:br/>
      </w:r>
      <w:r w:rsidRPr="00A229ED">
        <w:rPr>
          <w:color w:val="000000"/>
          <w:sz w:val="28"/>
          <w:szCs w:val="28"/>
        </w:rPr>
        <w:t>1. Формирование у учащихся целостного представления о теме, ее значения в разделе математики, связи с другими темами.</w:t>
      </w:r>
    </w:p>
    <w:p w:rsidR="00BD7E6E" w:rsidRPr="00A229ED" w:rsidRDefault="00BD7E6E" w:rsidP="00BD7E6E">
      <w:pPr>
        <w:pStyle w:val="a5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A229ED">
        <w:rPr>
          <w:color w:val="000000"/>
          <w:sz w:val="28"/>
          <w:szCs w:val="28"/>
        </w:rPr>
        <w:t>2. Формирование поисково-исследовательского метода.</w:t>
      </w:r>
    </w:p>
    <w:p w:rsidR="00BD7E6E" w:rsidRPr="00A229ED" w:rsidRDefault="00BD7E6E" w:rsidP="00BD7E6E">
      <w:pPr>
        <w:pStyle w:val="a5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A229ED">
        <w:rPr>
          <w:color w:val="000000"/>
          <w:sz w:val="28"/>
          <w:szCs w:val="28"/>
        </w:rPr>
        <w:t>3. Формирование аналитического мышления, развития памяти, кругозора, умения преодолевать трудности при решении более сложных задач.</w:t>
      </w:r>
    </w:p>
    <w:p w:rsidR="00BD7E6E" w:rsidRPr="00A229ED" w:rsidRDefault="00BD7E6E" w:rsidP="00BD7E6E">
      <w:pPr>
        <w:pStyle w:val="a5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A229ED">
        <w:rPr>
          <w:color w:val="000000"/>
          <w:sz w:val="28"/>
          <w:szCs w:val="28"/>
        </w:rPr>
        <w:t>4. Осуществление работы с дополнительной литературой.</w:t>
      </w:r>
    </w:p>
    <w:p w:rsidR="00BD7E6E" w:rsidRPr="00A229ED" w:rsidRDefault="00BD7E6E" w:rsidP="00BD7E6E">
      <w:pPr>
        <w:pStyle w:val="a5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A229ED">
        <w:rPr>
          <w:color w:val="000000"/>
          <w:sz w:val="28"/>
          <w:szCs w:val="28"/>
        </w:rPr>
        <w:t>5. Акцентировать внимание учащихся на единых требованиях к правилам оформления различных видов заданий, включаемые в итоговую аттестацию за курс полной общеобразовательной средней школы.</w:t>
      </w:r>
    </w:p>
    <w:p w:rsidR="00BD7E6E" w:rsidRPr="00A229ED" w:rsidRDefault="00BD7E6E" w:rsidP="00BD7E6E">
      <w:pPr>
        <w:pStyle w:val="a5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A229ED">
        <w:rPr>
          <w:color w:val="000000"/>
          <w:sz w:val="28"/>
          <w:szCs w:val="28"/>
        </w:rPr>
        <w:t>6. Расширять математические представления учащихся по определенным темам.</w:t>
      </w:r>
    </w:p>
    <w:p w:rsidR="00BD7E6E" w:rsidRPr="00A229ED" w:rsidRDefault="00BD7E6E" w:rsidP="00BD7E6E">
      <w:pPr>
        <w:pStyle w:val="a5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A229ED">
        <w:rPr>
          <w:color w:val="000000"/>
          <w:sz w:val="28"/>
          <w:szCs w:val="28"/>
        </w:rPr>
        <w:t>Курс предполагает</w:t>
      </w:r>
    </w:p>
    <w:p w:rsidR="00BD7E6E" w:rsidRPr="00A229ED" w:rsidRDefault="00BD7E6E" w:rsidP="00BD7E6E">
      <w:pPr>
        <w:pStyle w:val="a5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A229ED">
        <w:rPr>
          <w:i/>
          <w:iCs/>
          <w:color w:val="000000"/>
          <w:sz w:val="28"/>
          <w:szCs w:val="28"/>
        </w:rPr>
        <w:t>- в направлении личностного развития:</w:t>
      </w:r>
    </w:p>
    <w:p w:rsidR="00BD7E6E" w:rsidRPr="00A229ED" w:rsidRDefault="00BD7E6E" w:rsidP="00BD7E6E">
      <w:pPr>
        <w:pStyle w:val="a5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A229ED">
        <w:rPr>
          <w:color w:val="000000"/>
          <w:sz w:val="28"/>
          <w:szCs w:val="28"/>
        </w:rPr>
        <w:t>1) развитие логического и критического мышления, культуры речи, способности к умственному эксперименту;</w:t>
      </w:r>
    </w:p>
    <w:p w:rsidR="00BD7E6E" w:rsidRPr="00A229ED" w:rsidRDefault="00BD7E6E" w:rsidP="00BD7E6E">
      <w:pPr>
        <w:pStyle w:val="a5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A229ED">
        <w:rPr>
          <w:color w:val="000000"/>
          <w:sz w:val="28"/>
          <w:szCs w:val="28"/>
        </w:rPr>
        <w:t>2) воспитание качеств личности, обеспечивающих социальную мобильность, способность принимать самостоятельные решения;</w:t>
      </w:r>
    </w:p>
    <w:p w:rsidR="00BD7E6E" w:rsidRPr="00A229ED" w:rsidRDefault="00BD7E6E" w:rsidP="00BD7E6E">
      <w:pPr>
        <w:pStyle w:val="a5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A229ED">
        <w:rPr>
          <w:color w:val="000000"/>
          <w:sz w:val="28"/>
          <w:szCs w:val="28"/>
        </w:rPr>
        <w:t>3) формирование качеств мышления, необходимых для адаптации в современном информационном обществе;</w:t>
      </w:r>
    </w:p>
    <w:p w:rsidR="00BD7E6E" w:rsidRPr="00A229ED" w:rsidRDefault="00BD7E6E" w:rsidP="00BD7E6E">
      <w:pPr>
        <w:pStyle w:val="a5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A229ED">
        <w:rPr>
          <w:i/>
          <w:iCs/>
          <w:color w:val="000000"/>
          <w:sz w:val="28"/>
          <w:szCs w:val="28"/>
        </w:rPr>
        <w:t xml:space="preserve">- в </w:t>
      </w:r>
      <w:proofErr w:type="spellStart"/>
      <w:r w:rsidRPr="00A229ED">
        <w:rPr>
          <w:i/>
          <w:iCs/>
          <w:color w:val="000000"/>
          <w:sz w:val="28"/>
          <w:szCs w:val="28"/>
        </w:rPr>
        <w:t>метапредметном</w:t>
      </w:r>
      <w:proofErr w:type="spellEnd"/>
      <w:r w:rsidRPr="00A229ED">
        <w:rPr>
          <w:i/>
          <w:iCs/>
          <w:color w:val="000000"/>
          <w:sz w:val="28"/>
          <w:szCs w:val="28"/>
        </w:rPr>
        <w:t xml:space="preserve"> направлении:</w:t>
      </w:r>
    </w:p>
    <w:p w:rsidR="00BD7E6E" w:rsidRPr="00A229ED" w:rsidRDefault="00BD7E6E" w:rsidP="00BD7E6E">
      <w:pPr>
        <w:pStyle w:val="a5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A229ED">
        <w:rPr>
          <w:color w:val="000000"/>
          <w:sz w:val="28"/>
          <w:szCs w:val="28"/>
        </w:rPr>
        <w:t>1)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BD7E6E" w:rsidRPr="00A229ED" w:rsidRDefault="00BD7E6E" w:rsidP="00BD7E6E">
      <w:pPr>
        <w:pStyle w:val="a5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A229ED">
        <w:rPr>
          <w:color w:val="000000"/>
          <w:sz w:val="28"/>
          <w:szCs w:val="28"/>
        </w:rPr>
        <w:t>2)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BD7E6E" w:rsidRPr="00A229ED" w:rsidRDefault="00BD7E6E" w:rsidP="00BD7E6E">
      <w:pPr>
        <w:pStyle w:val="a5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A229ED">
        <w:rPr>
          <w:i/>
          <w:iCs/>
          <w:color w:val="000000"/>
          <w:sz w:val="28"/>
          <w:szCs w:val="28"/>
        </w:rPr>
        <w:t>- в предметном направлении:</w:t>
      </w:r>
    </w:p>
    <w:p w:rsidR="00BD7E6E" w:rsidRPr="00A229ED" w:rsidRDefault="00BD7E6E" w:rsidP="00BD7E6E">
      <w:pPr>
        <w:pStyle w:val="a5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A229ED">
        <w:rPr>
          <w:color w:val="000000"/>
          <w:sz w:val="28"/>
          <w:szCs w:val="28"/>
        </w:rPr>
        <w:t>1)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жизни.</w:t>
      </w:r>
    </w:p>
    <w:p w:rsidR="00246DBC" w:rsidRPr="00A229ED" w:rsidRDefault="00BD7E6E" w:rsidP="00A229ED">
      <w:pPr>
        <w:pStyle w:val="a5"/>
        <w:spacing w:before="0" w:beforeAutospacing="0" w:after="0" w:afterAutospacing="0" w:line="220" w:lineRule="atLeast"/>
        <w:rPr>
          <w:rFonts w:ascii="Arial" w:hAnsi="Arial" w:cs="Arial"/>
          <w:color w:val="000000"/>
          <w:sz w:val="28"/>
          <w:szCs w:val="28"/>
        </w:rPr>
      </w:pPr>
      <w:r w:rsidRPr="00A229ED">
        <w:rPr>
          <w:color w:val="000000"/>
          <w:sz w:val="28"/>
          <w:szCs w:val="28"/>
        </w:rPr>
        <w:t xml:space="preserve">Содержание курса охватывает все основные типы текстовых задач. Кроме того, содержание программы предполагает возможность работы со школьниками с разными  возможностями за счёт подбора </w:t>
      </w:r>
      <w:proofErr w:type="spellStart"/>
      <w:r w:rsidRPr="00A229ED">
        <w:rPr>
          <w:color w:val="000000"/>
          <w:sz w:val="28"/>
          <w:szCs w:val="28"/>
        </w:rPr>
        <w:t>разноуровневых</w:t>
      </w:r>
      <w:proofErr w:type="spellEnd"/>
      <w:r w:rsidRPr="00A229ED">
        <w:rPr>
          <w:color w:val="000000"/>
          <w:sz w:val="28"/>
          <w:szCs w:val="28"/>
        </w:rPr>
        <w:t xml:space="preserve"> задач. В процессе реализации целей и задач курса устанавливаются и </w:t>
      </w:r>
      <w:proofErr w:type="spellStart"/>
      <w:r w:rsidRPr="00A229ED">
        <w:rPr>
          <w:color w:val="000000"/>
          <w:sz w:val="28"/>
          <w:szCs w:val="28"/>
        </w:rPr>
        <w:t>межпредметные</w:t>
      </w:r>
      <w:proofErr w:type="spellEnd"/>
      <w:r w:rsidRPr="00A229ED">
        <w:rPr>
          <w:color w:val="000000"/>
          <w:sz w:val="28"/>
          <w:szCs w:val="28"/>
        </w:rPr>
        <w:t xml:space="preserve"> связи, опираясь на знания учащихся по изученному ранее материалу.</w:t>
      </w:r>
    </w:p>
    <w:p w:rsidR="00BD7E6E" w:rsidRPr="00BD7E6E" w:rsidRDefault="00BD7E6E" w:rsidP="00BD7E6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D7E6E">
        <w:rPr>
          <w:rFonts w:ascii="Times New Roman" w:eastAsia="Calibri" w:hAnsi="Times New Roman" w:cs="Times New Roman"/>
          <w:b/>
          <w:sz w:val="28"/>
          <w:szCs w:val="28"/>
        </w:rPr>
        <w:t>3.Место учебного предмета в учебном плане</w:t>
      </w:r>
    </w:p>
    <w:p w:rsidR="00BD7E6E" w:rsidRPr="00BD7E6E" w:rsidRDefault="00BD7E6E" w:rsidP="00BD7E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 базисном </w:t>
      </w:r>
      <w:r w:rsidRPr="00BD7E6E">
        <w:rPr>
          <w:rFonts w:ascii="Times New Roman" w:eastAsia="Calibri" w:hAnsi="Times New Roman" w:cs="Times New Roman"/>
          <w:sz w:val="28"/>
          <w:szCs w:val="28"/>
        </w:rPr>
        <w:t xml:space="preserve"> плане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школы </w:t>
      </w:r>
      <w:r w:rsidRPr="00BD7E6E">
        <w:rPr>
          <w:rFonts w:ascii="Times New Roman" w:eastAsia="Calibri" w:hAnsi="Times New Roman" w:cs="Times New Roman"/>
          <w:sz w:val="28"/>
          <w:szCs w:val="28"/>
        </w:rPr>
        <w:t xml:space="preserve"> на изучение </w:t>
      </w:r>
      <w:r w:rsidR="00E628F3">
        <w:rPr>
          <w:rFonts w:ascii="Times New Roman" w:eastAsia="Calibri" w:hAnsi="Times New Roman" w:cs="Times New Roman"/>
          <w:sz w:val="28"/>
          <w:szCs w:val="28"/>
        </w:rPr>
        <w:t xml:space="preserve">элективного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курса « Избранные вопросы математики»  </w:t>
      </w:r>
      <w:r w:rsidRPr="00BD7E6E">
        <w:rPr>
          <w:rFonts w:ascii="Times New Roman" w:eastAsia="Calibri" w:hAnsi="Times New Roman" w:cs="Times New Roman"/>
          <w:sz w:val="28"/>
          <w:szCs w:val="28"/>
        </w:rPr>
        <w:t xml:space="preserve"> в 10-11 класс</w:t>
      </w:r>
      <w:r w:rsidR="00A229ED">
        <w:rPr>
          <w:rFonts w:ascii="Times New Roman" w:eastAsia="Calibri" w:hAnsi="Times New Roman" w:cs="Times New Roman"/>
          <w:sz w:val="28"/>
          <w:szCs w:val="28"/>
        </w:rPr>
        <w:t>ах  отводится 68  часов: 34</w:t>
      </w:r>
      <w:r w:rsidRPr="00BD7E6E">
        <w:rPr>
          <w:rFonts w:ascii="Times New Roman" w:eastAsia="Calibri" w:hAnsi="Times New Roman" w:cs="Times New Roman"/>
          <w:sz w:val="28"/>
          <w:szCs w:val="28"/>
        </w:rPr>
        <w:t xml:space="preserve"> часа в 10 классе</w:t>
      </w:r>
      <w:r w:rsidR="00A229ED">
        <w:rPr>
          <w:rFonts w:ascii="Times New Roman" w:eastAsia="Calibri" w:hAnsi="Times New Roman" w:cs="Times New Roman"/>
          <w:sz w:val="28"/>
          <w:szCs w:val="28"/>
        </w:rPr>
        <w:t xml:space="preserve">  из расчёта 1 час</w:t>
      </w:r>
      <w:r w:rsidRPr="00BD7E6E">
        <w:rPr>
          <w:rFonts w:ascii="Times New Roman" w:eastAsia="Calibri" w:hAnsi="Times New Roman" w:cs="Times New Roman"/>
          <w:sz w:val="28"/>
          <w:szCs w:val="28"/>
        </w:rPr>
        <w:t xml:space="preserve"> в неделю и </w:t>
      </w:r>
      <w:r w:rsidR="00A229ED">
        <w:rPr>
          <w:rFonts w:ascii="Times New Roman" w:eastAsia="Calibri" w:hAnsi="Times New Roman" w:cs="Times New Roman"/>
          <w:sz w:val="28"/>
          <w:szCs w:val="28"/>
        </w:rPr>
        <w:t>34</w:t>
      </w:r>
      <w:r w:rsidRPr="00BD7E6E">
        <w:rPr>
          <w:rFonts w:ascii="Times New Roman" w:eastAsia="Calibri" w:hAnsi="Times New Roman" w:cs="Times New Roman"/>
          <w:sz w:val="28"/>
          <w:szCs w:val="28"/>
        </w:rPr>
        <w:t xml:space="preserve"> часа в 11 классе</w:t>
      </w:r>
      <w:r w:rsidR="00A229ED">
        <w:rPr>
          <w:rFonts w:ascii="Times New Roman" w:eastAsia="Calibri" w:hAnsi="Times New Roman" w:cs="Times New Roman"/>
          <w:sz w:val="28"/>
          <w:szCs w:val="28"/>
        </w:rPr>
        <w:t xml:space="preserve">  из расчёта 1 час</w:t>
      </w:r>
      <w:r w:rsidR="00E628F3">
        <w:rPr>
          <w:rFonts w:ascii="Times New Roman" w:eastAsia="Calibri" w:hAnsi="Times New Roman" w:cs="Times New Roman"/>
          <w:sz w:val="28"/>
          <w:szCs w:val="28"/>
        </w:rPr>
        <w:t xml:space="preserve"> в неделю.</w:t>
      </w:r>
    </w:p>
    <w:p w:rsidR="00BD7E6E" w:rsidRPr="00BD7E6E" w:rsidRDefault="00BD7E6E" w:rsidP="00BD7E6E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7E6E">
        <w:rPr>
          <w:rFonts w:ascii="Times New Roman" w:eastAsia="Calibri" w:hAnsi="Times New Roman" w:cs="Times New Roman"/>
          <w:b/>
          <w:bCs/>
          <w:sz w:val="28"/>
          <w:szCs w:val="28"/>
        </w:rPr>
        <w:t>4. Содержание обучения:</w:t>
      </w:r>
    </w:p>
    <w:p w:rsidR="00A229ED" w:rsidRPr="00A229ED" w:rsidRDefault="00A229ED" w:rsidP="00A229E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 класс</w:t>
      </w:r>
    </w:p>
    <w:p w:rsidR="00C52943" w:rsidRDefault="00A229ED" w:rsidP="00A229ED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229ED">
        <w:rPr>
          <w:rFonts w:ascii="Times New Roman" w:hAnsi="Times New Roman" w:cs="Times New Roman"/>
          <w:b/>
          <w:sz w:val="28"/>
          <w:szCs w:val="28"/>
        </w:rPr>
        <w:t>Вычисления и преобразования</w:t>
      </w:r>
      <w:r w:rsidRPr="00A229ED">
        <w:rPr>
          <w:rFonts w:ascii="Times New Roman" w:hAnsi="Times New Roman" w:cs="Times New Roman"/>
          <w:sz w:val="28"/>
          <w:szCs w:val="28"/>
        </w:rPr>
        <w:tab/>
      </w:r>
      <w:r w:rsidRPr="00A229E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ч.</w:t>
      </w:r>
    </w:p>
    <w:p w:rsidR="00A229ED" w:rsidRPr="00C52943" w:rsidRDefault="00A229ED" w:rsidP="00A229ED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229ED">
        <w:rPr>
          <w:rFonts w:ascii="Times New Roman" w:hAnsi="Times New Roman" w:cs="Times New Roman"/>
          <w:sz w:val="28"/>
          <w:szCs w:val="28"/>
        </w:rPr>
        <w:t>Действия с целыми числами, натуральными степенями и ц</w:t>
      </w:r>
      <w:r w:rsidR="00C52943">
        <w:rPr>
          <w:rFonts w:ascii="Times New Roman" w:hAnsi="Times New Roman" w:cs="Times New Roman"/>
          <w:sz w:val="28"/>
          <w:szCs w:val="28"/>
        </w:rPr>
        <w:t xml:space="preserve">елыми рациональными выражениями. </w:t>
      </w:r>
      <w:r w:rsidRPr="00A229ED">
        <w:rPr>
          <w:rFonts w:ascii="Times New Roman" w:hAnsi="Times New Roman" w:cs="Times New Roman"/>
          <w:sz w:val="28"/>
          <w:szCs w:val="28"/>
        </w:rPr>
        <w:t>Действия с дробями, целыми степенями и дро</w:t>
      </w:r>
      <w:r w:rsidR="00C52943">
        <w:rPr>
          <w:rFonts w:ascii="Times New Roman" w:hAnsi="Times New Roman" w:cs="Times New Roman"/>
          <w:sz w:val="28"/>
          <w:szCs w:val="28"/>
        </w:rPr>
        <w:t xml:space="preserve">бно-рациональными выражениями. </w:t>
      </w:r>
      <w:r w:rsidRPr="00A229ED">
        <w:rPr>
          <w:rFonts w:ascii="Times New Roman" w:hAnsi="Times New Roman" w:cs="Times New Roman"/>
          <w:sz w:val="28"/>
          <w:szCs w:val="28"/>
        </w:rPr>
        <w:t xml:space="preserve">Действия с корнями,  </w:t>
      </w:r>
      <w:r w:rsidR="00C52943">
        <w:rPr>
          <w:rFonts w:ascii="Times New Roman" w:hAnsi="Times New Roman" w:cs="Times New Roman"/>
          <w:sz w:val="28"/>
          <w:szCs w:val="28"/>
        </w:rPr>
        <w:t xml:space="preserve">и иррациональными выражениями. </w:t>
      </w:r>
      <w:r w:rsidRPr="00A229ED">
        <w:rPr>
          <w:rFonts w:ascii="Times New Roman" w:hAnsi="Times New Roman" w:cs="Times New Roman"/>
          <w:sz w:val="28"/>
          <w:szCs w:val="28"/>
        </w:rPr>
        <w:t xml:space="preserve">Задачи на вычисление и округление. Задачи на деление </w:t>
      </w:r>
      <w:r w:rsidR="00C52943">
        <w:rPr>
          <w:rFonts w:ascii="Times New Roman" w:hAnsi="Times New Roman" w:cs="Times New Roman"/>
          <w:sz w:val="28"/>
          <w:szCs w:val="28"/>
        </w:rPr>
        <w:t>с остатком. Задачи на проценты.</w:t>
      </w:r>
      <w:r w:rsidR="002C7E04">
        <w:rPr>
          <w:rFonts w:ascii="Times New Roman" w:hAnsi="Times New Roman" w:cs="Times New Roman"/>
          <w:sz w:val="28"/>
          <w:szCs w:val="28"/>
        </w:rPr>
        <w:t xml:space="preserve"> </w:t>
      </w:r>
      <w:r w:rsidRPr="00A229ED">
        <w:rPr>
          <w:rFonts w:ascii="Times New Roman" w:hAnsi="Times New Roman" w:cs="Times New Roman"/>
          <w:sz w:val="28"/>
          <w:szCs w:val="28"/>
        </w:rPr>
        <w:t xml:space="preserve">Комбинированные задачи. Задачи на сравнение представленных данных. </w:t>
      </w:r>
    </w:p>
    <w:p w:rsidR="00A229ED" w:rsidRDefault="00A229ED" w:rsidP="00A229ED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229ED">
        <w:rPr>
          <w:rFonts w:ascii="Times New Roman" w:hAnsi="Times New Roman" w:cs="Times New Roman"/>
          <w:b/>
          <w:sz w:val="28"/>
          <w:szCs w:val="28"/>
        </w:rPr>
        <w:t>Уравнения и неравенства</w:t>
      </w:r>
      <w:r w:rsidRPr="00A229ED">
        <w:rPr>
          <w:rFonts w:ascii="Times New Roman" w:hAnsi="Times New Roman" w:cs="Times New Roman"/>
          <w:b/>
          <w:sz w:val="28"/>
          <w:szCs w:val="28"/>
        </w:rPr>
        <w:tab/>
        <w:t>7</w:t>
      </w:r>
      <w:r>
        <w:rPr>
          <w:rFonts w:ascii="Times New Roman" w:hAnsi="Times New Roman" w:cs="Times New Roman"/>
          <w:b/>
          <w:sz w:val="28"/>
          <w:szCs w:val="28"/>
        </w:rPr>
        <w:t>ч.</w:t>
      </w:r>
    </w:p>
    <w:p w:rsidR="00C52943" w:rsidRDefault="00C52943" w:rsidP="00C5294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52943">
        <w:rPr>
          <w:rFonts w:ascii="Times New Roman" w:hAnsi="Times New Roman" w:cs="Times New Roman"/>
          <w:sz w:val="28"/>
          <w:szCs w:val="28"/>
        </w:rPr>
        <w:t>Квадратные уравнения и неравенства</w:t>
      </w:r>
      <w:r w:rsidR="009172AB">
        <w:rPr>
          <w:rFonts w:ascii="Times New Roman" w:hAnsi="Times New Roman" w:cs="Times New Roman"/>
          <w:sz w:val="28"/>
          <w:szCs w:val="28"/>
        </w:rPr>
        <w:t xml:space="preserve">. </w:t>
      </w:r>
      <w:r w:rsidRPr="00C52943">
        <w:rPr>
          <w:rFonts w:ascii="Times New Roman" w:hAnsi="Times New Roman" w:cs="Times New Roman"/>
          <w:sz w:val="28"/>
          <w:szCs w:val="28"/>
        </w:rPr>
        <w:t>Рацио</w:t>
      </w:r>
      <w:r w:rsidR="009172AB">
        <w:rPr>
          <w:rFonts w:ascii="Times New Roman" w:hAnsi="Times New Roman" w:cs="Times New Roman"/>
          <w:sz w:val="28"/>
          <w:szCs w:val="28"/>
        </w:rPr>
        <w:t xml:space="preserve">нальные уравнения и неравенства. </w:t>
      </w:r>
      <w:r w:rsidRPr="00C52943">
        <w:rPr>
          <w:rFonts w:ascii="Times New Roman" w:hAnsi="Times New Roman" w:cs="Times New Roman"/>
          <w:sz w:val="28"/>
          <w:szCs w:val="28"/>
        </w:rPr>
        <w:t>Иррацио</w:t>
      </w:r>
      <w:r w:rsidR="009172AB">
        <w:rPr>
          <w:rFonts w:ascii="Times New Roman" w:hAnsi="Times New Roman" w:cs="Times New Roman"/>
          <w:sz w:val="28"/>
          <w:szCs w:val="28"/>
        </w:rPr>
        <w:t xml:space="preserve">нальные уравнения и неравенства. </w:t>
      </w:r>
      <w:r w:rsidRPr="00C52943">
        <w:rPr>
          <w:rFonts w:ascii="Times New Roman" w:hAnsi="Times New Roman" w:cs="Times New Roman"/>
          <w:sz w:val="28"/>
          <w:szCs w:val="28"/>
        </w:rPr>
        <w:t>Тригонометрические уравнения и неравенства</w:t>
      </w:r>
      <w:r w:rsidR="009172AB">
        <w:rPr>
          <w:rFonts w:ascii="Times New Roman" w:hAnsi="Times New Roman" w:cs="Times New Roman"/>
          <w:sz w:val="28"/>
          <w:szCs w:val="28"/>
        </w:rPr>
        <w:t xml:space="preserve">.  </w:t>
      </w:r>
      <w:r w:rsidRPr="00C52943">
        <w:rPr>
          <w:rFonts w:ascii="Times New Roman" w:hAnsi="Times New Roman" w:cs="Times New Roman"/>
          <w:sz w:val="28"/>
          <w:szCs w:val="28"/>
        </w:rPr>
        <w:t>Системы уравнений и неравенств</w:t>
      </w:r>
      <w:r w:rsidR="00BC3DDB">
        <w:rPr>
          <w:rFonts w:ascii="Times New Roman" w:hAnsi="Times New Roman" w:cs="Times New Roman"/>
          <w:sz w:val="28"/>
          <w:szCs w:val="28"/>
        </w:rPr>
        <w:t>.</w:t>
      </w:r>
    </w:p>
    <w:p w:rsidR="00C52943" w:rsidRDefault="00C52943" w:rsidP="00C52943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52943">
        <w:rPr>
          <w:rFonts w:ascii="Times New Roman" w:hAnsi="Times New Roman" w:cs="Times New Roman"/>
          <w:b/>
          <w:sz w:val="28"/>
          <w:szCs w:val="28"/>
        </w:rPr>
        <w:t>Текстовые задачи</w:t>
      </w:r>
      <w:r w:rsidRPr="00C52943">
        <w:rPr>
          <w:rFonts w:ascii="Times New Roman" w:hAnsi="Times New Roman" w:cs="Times New Roman"/>
          <w:b/>
          <w:sz w:val="28"/>
          <w:szCs w:val="28"/>
        </w:rPr>
        <w:tab/>
        <w:t>8</w:t>
      </w:r>
      <w:r>
        <w:rPr>
          <w:rFonts w:ascii="Times New Roman" w:hAnsi="Times New Roman" w:cs="Times New Roman"/>
          <w:b/>
          <w:sz w:val="28"/>
          <w:szCs w:val="28"/>
        </w:rPr>
        <w:t>ч.</w:t>
      </w:r>
    </w:p>
    <w:p w:rsidR="00C52943" w:rsidRDefault="00C52943" w:rsidP="00C5294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52943">
        <w:rPr>
          <w:rFonts w:ascii="Times New Roman" w:hAnsi="Times New Roman" w:cs="Times New Roman"/>
          <w:sz w:val="28"/>
          <w:szCs w:val="28"/>
        </w:rPr>
        <w:t>Сюжетные задачи</w:t>
      </w:r>
      <w:r w:rsidR="009172AB">
        <w:rPr>
          <w:rFonts w:ascii="Times New Roman" w:hAnsi="Times New Roman" w:cs="Times New Roman"/>
          <w:sz w:val="28"/>
          <w:szCs w:val="28"/>
        </w:rPr>
        <w:t xml:space="preserve">. </w:t>
      </w:r>
      <w:r w:rsidRPr="00C52943">
        <w:rPr>
          <w:rFonts w:ascii="Times New Roman" w:hAnsi="Times New Roman" w:cs="Times New Roman"/>
          <w:sz w:val="28"/>
          <w:szCs w:val="28"/>
        </w:rPr>
        <w:t>Задачи на движение</w:t>
      </w:r>
      <w:r w:rsidR="009172AB">
        <w:rPr>
          <w:rFonts w:ascii="Times New Roman" w:hAnsi="Times New Roman" w:cs="Times New Roman"/>
          <w:sz w:val="28"/>
          <w:szCs w:val="28"/>
        </w:rPr>
        <w:t>.</w:t>
      </w:r>
      <w:r w:rsidR="002C7E04">
        <w:rPr>
          <w:rFonts w:ascii="Times New Roman" w:hAnsi="Times New Roman" w:cs="Times New Roman"/>
          <w:sz w:val="28"/>
          <w:szCs w:val="28"/>
        </w:rPr>
        <w:t xml:space="preserve"> </w:t>
      </w:r>
      <w:r w:rsidRPr="00C52943">
        <w:rPr>
          <w:rFonts w:ascii="Times New Roman" w:hAnsi="Times New Roman" w:cs="Times New Roman"/>
          <w:sz w:val="28"/>
          <w:szCs w:val="28"/>
        </w:rPr>
        <w:t>Задачи на работу</w:t>
      </w:r>
      <w:r w:rsidR="009172AB">
        <w:rPr>
          <w:rFonts w:ascii="Times New Roman" w:hAnsi="Times New Roman" w:cs="Times New Roman"/>
          <w:sz w:val="28"/>
          <w:szCs w:val="28"/>
        </w:rPr>
        <w:t xml:space="preserve">. </w:t>
      </w:r>
      <w:r w:rsidRPr="00C52943">
        <w:rPr>
          <w:rFonts w:ascii="Times New Roman" w:hAnsi="Times New Roman" w:cs="Times New Roman"/>
          <w:sz w:val="28"/>
          <w:szCs w:val="28"/>
        </w:rPr>
        <w:t>Задачи на части</w:t>
      </w:r>
      <w:r w:rsidR="009172AB">
        <w:rPr>
          <w:rFonts w:ascii="Times New Roman" w:hAnsi="Times New Roman" w:cs="Times New Roman"/>
          <w:sz w:val="28"/>
          <w:szCs w:val="28"/>
        </w:rPr>
        <w:t xml:space="preserve">. </w:t>
      </w:r>
      <w:r w:rsidRPr="00C52943">
        <w:rPr>
          <w:rFonts w:ascii="Times New Roman" w:hAnsi="Times New Roman" w:cs="Times New Roman"/>
          <w:sz w:val="28"/>
          <w:szCs w:val="28"/>
        </w:rPr>
        <w:t>За</w:t>
      </w:r>
      <w:r w:rsidR="009172AB">
        <w:rPr>
          <w:rFonts w:ascii="Times New Roman" w:hAnsi="Times New Roman" w:cs="Times New Roman"/>
          <w:sz w:val="28"/>
          <w:szCs w:val="28"/>
        </w:rPr>
        <w:t xml:space="preserve">дачи на смеси, сплавы, растворы. </w:t>
      </w:r>
      <w:r w:rsidRPr="00C52943">
        <w:rPr>
          <w:rFonts w:ascii="Times New Roman" w:hAnsi="Times New Roman" w:cs="Times New Roman"/>
          <w:sz w:val="28"/>
          <w:szCs w:val="28"/>
        </w:rPr>
        <w:t>Процентные в</w:t>
      </w:r>
      <w:r w:rsidR="009172AB">
        <w:rPr>
          <w:rFonts w:ascii="Times New Roman" w:hAnsi="Times New Roman" w:cs="Times New Roman"/>
          <w:sz w:val="28"/>
          <w:szCs w:val="28"/>
        </w:rPr>
        <w:t xml:space="preserve">ычисления в жизненных ситуациях. </w:t>
      </w:r>
      <w:r w:rsidRPr="00C52943">
        <w:rPr>
          <w:rFonts w:ascii="Times New Roman" w:hAnsi="Times New Roman" w:cs="Times New Roman"/>
          <w:sz w:val="28"/>
          <w:szCs w:val="28"/>
        </w:rPr>
        <w:t>Зада</w:t>
      </w:r>
      <w:r w:rsidR="009172AB">
        <w:rPr>
          <w:rFonts w:ascii="Times New Roman" w:hAnsi="Times New Roman" w:cs="Times New Roman"/>
          <w:sz w:val="28"/>
          <w:szCs w:val="28"/>
        </w:rPr>
        <w:t>чи на позиционную запись ч</w:t>
      </w:r>
      <w:r w:rsidR="002C7E04">
        <w:rPr>
          <w:rFonts w:ascii="Times New Roman" w:hAnsi="Times New Roman" w:cs="Times New Roman"/>
          <w:sz w:val="28"/>
          <w:szCs w:val="28"/>
        </w:rPr>
        <w:t>исла</w:t>
      </w:r>
      <w:r w:rsidR="009172AB">
        <w:rPr>
          <w:rFonts w:ascii="Times New Roman" w:hAnsi="Times New Roman" w:cs="Times New Roman"/>
          <w:sz w:val="28"/>
          <w:szCs w:val="28"/>
        </w:rPr>
        <w:t>.</w:t>
      </w:r>
      <w:r w:rsidR="002C7E04">
        <w:rPr>
          <w:rFonts w:ascii="Times New Roman" w:hAnsi="Times New Roman" w:cs="Times New Roman"/>
          <w:sz w:val="28"/>
          <w:szCs w:val="28"/>
        </w:rPr>
        <w:t xml:space="preserve"> </w:t>
      </w:r>
      <w:r w:rsidRPr="00C52943">
        <w:rPr>
          <w:rFonts w:ascii="Times New Roman" w:hAnsi="Times New Roman" w:cs="Times New Roman"/>
          <w:sz w:val="28"/>
          <w:szCs w:val="28"/>
        </w:rPr>
        <w:t>Задачи на нахождение вероятности</w:t>
      </w:r>
    </w:p>
    <w:p w:rsidR="00BC3DDB" w:rsidRDefault="00BC3DDB" w:rsidP="00BC3DD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52943">
        <w:rPr>
          <w:rFonts w:ascii="Times New Roman" w:hAnsi="Times New Roman" w:cs="Times New Roman"/>
          <w:b/>
          <w:sz w:val="28"/>
          <w:szCs w:val="28"/>
        </w:rPr>
        <w:t>Функции</w:t>
      </w:r>
      <w:r w:rsidRPr="00C52943">
        <w:rPr>
          <w:rFonts w:ascii="Times New Roman" w:hAnsi="Times New Roman" w:cs="Times New Roman"/>
          <w:b/>
          <w:sz w:val="28"/>
          <w:szCs w:val="28"/>
        </w:rPr>
        <w:tab/>
        <w:t>5</w:t>
      </w:r>
      <w:r>
        <w:rPr>
          <w:rFonts w:ascii="Times New Roman" w:hAnsi="Times New Roman" w:cs="Times New Roman"/>
          <w:b/>
          <w:sz w:val="28"/>
          <w:szCs w:val="28"/>
        </w:rPr>
        <w:t>ч.</w:t>
      </w:r>
    </w:p>
    <w:p w:rsidR="00BC3DDB" w:rsidRDefault="00BC3DDB" w:rsidP="00C5294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52943">
        <w:rPr>
          <w:rFonts w:ascii="Times New Roman" w:hAnsi="Times New Roman" w:cs="Times New Roman"/>
          <w:sz w:val="28"/>
          <w:szCs w:val="28"/>
        </w:rPr>
        <w:t>Понятие функции, ее график.  Свойства функции. Эле</w:t>
      </w:r>
      <w:r>
        <w:rPr>
          <w:rFonts w:ascii="Times New Roman" w:hAnsi="Times New Roman" w:cs="Times New Roman"/>
          <w:sz w:val="28"/>
          <w:szCs w:val="28"/>
        </w:rPr>
        <w:t xml:space="preserve">ментарное исследование функций. </w:t>
      </w:r>
      <w:r w:rsidRPr="00C52943">
        <w:rPr>
          <w:rFonts w:ascii="Times New Roman" w:hAnsi="Times New Roman" w:cs="Times New Roman"/>
          <w:sz w:val="28"/>
          <w:szCs w:val="28"/>
        </w:rPr>
        <w:t>Линейная функция. Обратна</w:t>
      </w:r>
      <w:r>
        <w:rPr>
          <w:rFonts w:ascii="Times New Roman" w:hAnsi="Times New Roman" w:cs="Times New Roman"/>
          <w:sz w:val="28"/>
          <w:szCs w:val="28"/>
        </w:rPr>
        <w:t>я функция. Квадратичная функция. Степенная функция. Тригонометрические функции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52943">
        <w:rPr>
          <w:rFonts w:ascii="Times New Roman" w:hAnsi="Times New Roman" w:cs="Times New Roman"/>
          <w:sz w:val="28"/>
          <w:szCs w:val="28"/>
        </w:rPr>
        <w:t>Показательная функция. Логарифмическая функция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943" w:rsidRDefault="00C52943" w:rsidP="00C52943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52943">
        <w:rPr>
          <w:rFonts w:ascii="Times New Roman" w:hAnsi="Times New Roman" w:cs="Times New Roman"/>
          <w:b/>
          <w:sz w:val="28"/>
          <w:szCs w:val="28"/>
        </w:rPr>
        <w:t>Геометрия</w:t>
      </w:r>
      <w:r w:rsidRPr="00C52943">
        <w:rPr>
          <w:rFonts w:ascii="Times New Roman" w:hAnsi="Times New Roman" w:cs="Times New Roman"/>
          <w:b/>
          <w:sz w:val="28"/>
          <w:szCs w:val="28"/>
        </w:rPr>
        <w:tab/>
        <w:t>8</w:t>
      </w:r>
      <w:r>
        <w:rPr>
          <w:rFonts w:ascii="Times New Roman" w:hAnsi="Times New Roman" w:cs="Times New Roman"/>
          <w:b/>
          <w:sz w:val="28"/>
          <w:szCs w:val="28"/>
        </w:rPr>
        <w:t>ч.</w:t>
      </w:r>
    </w:p>
    <w:p w:rsidR="00C52943" w:rsidRDefault="00C52943" w:rsidP="00C5294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52943">
        <w:rPr>
          <w:rFonts w:ascii="Times New Roman" w:hAnsi="Times New Roman" w:cs="Times New Roman"/>
          <w:sz w:val="28"/>
          <w:szCs w:val="28"/>
        </w:rPr>
        <w:t>Нахождение значений тригонометрических функций острых углов прямоугольного треугольника, тупых углов, углов, изображенных на клетчатой бумаге.</w:t>
      </w:r>
      <w:r w:rsidR="002C7E04">
        <w:rPr>
          <w:rFonts w:ascii="Times New Roman" w:hAnsi="Times New Roman" w:cs="Times New Roman"/>
          <w:sz w:val="28"/>
          <w:szCs w:val="28"/>
        </w:rPr>
        <w:t xml:space="preserve"> </w:t>
      </w:r>
      <w:r w:rsidRPr="00C52943">
        <w:rPr>
          <w:rFonts w:ascii="Times New Roman" w:hAnsi="Times New Roman" w:cs="Times New Roman"/>
          <w:sz w:val="28"/>
          <w:szCs w:val="28"/>
        </w:rPr>
        <w:t>Нахождение элементов треугольника (п</w:t>
      </w:r>
      <w:r w:rsidR="009172AB">
        <w:rPr>
          <w:rFonts w:ascii="Times New Roman" w:hAnsi="Times New Roman" w:cs="Times New Roman"/>
          <w:sz w:val="28"/>
          <w:szCs w:val="28"/>
        </w:rPr>
        <w:t xml:space="preserve">рямоугольного, равнобедренного). </w:t>
      </w:r>
      <w:r w:rsidRPr="00C52943">
        <w:rPr>
          <w:rFonts w:ascii="Times New Roman" w:hAnsi="Times New Roman" w:cs="Times New Roman"/>
          <w:sz w:val="28"/>
          <w:szCs w:val="28"/>
        </w:rPr>
        <w:t>Применение подобия при решении задач.</w:t>
      </w:r>
      <w:r w:rsidR="002C7E04">
        <w:rPr>
          <w:rFonts w:ascii="Times New Roman" w:hAnsi="Times New Roman" w:cs="Times New Roman"/>
          <w:sz w:val="28"/>
          <w:szCs w:val="28"/>
        </w:rPr>
        <w:t xml:space="preserve"> </w:t>
      </w:r>
      <w:r w:rsidRPr="00C52943">
        <w:rPr>
          <w:rFonts w:ascii="Times New Roman" w:hAnsi="Times New Roman" w:cs="Times New Roman"/>
          <w:sz w:val="28"/>
          <w:szCs w:val="28"/>
        </w:rPr>
        <w:t>Площадь треугольника. Площадь прямоугольника, квадрата, паралле</w:t>
      </w:r>
      <w:r w:rsidR="009172AB">
        <w:rPr>
          <w:rFonts w:ascii="Times New Roman" w:hAnsi="Times New Roman" w:cs="Times New Roman"/>
          <w:sz w:val="28"/>
          <w:szCs w:val="28"/>
        </w:rPr>
        <w:t xml:space="preserve">лограмма, ромба. Площадь трапеции. </w:t>
      </w:r>
      <w:r w:rsidRPr="00C52943">
        <w:rPr>
          <w:rFonts w:ascii="Times New Roman" w:hAnsi="Times New Roman" w:cs="Times New Roman"/>
          <w:sz w:val="28"/>
          <w:szCs w:val="28"/>
        </w:rPr>
        <w:t>Углы и дуги. Углы, связанные с окружностью.</w:t>
      </w:r>
      <w:r w:rsidR="002C7E04">
        <w:rPr>
          <w:rFonts w:ascii="Times New Roman" w:hAnsi="Times New Roman" w:cs="Times New Roman"/>
          <w:sz w:val="28"/>
          <w:szCs w:val="28"/>
        </w:rPr>
        <w:t xml:space="preserve"> </w:t>
      </w:r>
      <w:r w:rsidRPr="00C52943">
        <w:rPr>
          <w:rFonts w:ascii="Times New Roman" w:hAnsi="Times New Roman" w:cs="Times New Roman"/>
          <w:sz w:val="28"/>
          <w:szCs w:val="28"/>
        </w:rPr>
        <w:t>Площадь круга и его частей. Площадь ф</w:t>
      </w:r>
      <w:r w:rsidR="009172AB">
        <w:rPr>
          <w:rFonts w:ascii="Times New Roman" w:hAnsi="Times New Roman" w:cs="Times New Roman"/>
          <w:sz w:val="28"/>
          <w:szCs w:val="28"/>
        </w:rPr>
        <w:t xml:space="preserve">игур на координатной плоскости. </w:t>
      </w:r>
      <w:r w:rsidRPr="00C52943">
        <w:rPr>
          <w:rFonts w:ascii="Times New Roman" w:hAnsi="Times New Roman" w:cs="Times New Roman"/>
          <w:sz w:val="28"/>
          <w:szCs w:val="28"/>
        </w:rPr>
        <w:t>Правильные многоугольники. Нахождение элементов правильного n-угольника.</w:t>
      </w:r>
      <w:r w:rsidR="002C7E04">
        <w:rPr>
          <w:rFonts w:ascii="Times New Roman" w:hAnsi="Times New Roman" w:cs="Times New Roman"/>
          <w:sz w:val="28"/>
          <w:szCs w:val="28"/>
        </w:rPr>
        <w:t xml:space="preserve"> </w:t>
      </w:r>
      <w:r w:rsidR="009172AB" w:rsidRPr="009172AB">
        <w:rPr>
          <w:rFonts w:ascii="Times New Roman" w:hAnsi="Times New Roman" w:cs="Times New Roman"/>
          <w:sz w:val="28"/>
          <w:szCs w:val="28"/>
        </w:rPr>
        <w:t>Задачи на нахождение площади поверхности многогранников.</w:t>
      </w:r>
    </w:p>
    <w:p w:rsidR="00C52943" w:rsidRDefault="00C52943" w:rsidP="00C52943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52943">
        <w:rPr>
          <w:rFonts w:ascii="Times New Roman" w:hAnsi="Times New Roman" w:cs="Times New Roman"/>
          <w:b/>
          <w:sz w:val="28"/>
          <w:szCs w:val="28"/>
        </w:rPr>
        <w:t>Обобщающее повторение</w:t>
      </w:r>
      <w:r w:rsidRPr="00C52943">
        <w:rPr>
          <w:rFonts w:ascii="Times New Roman" w:hAnsi="Times New Roman" w:cs="Times New Roman"/>
          <w:b/>
          <w:sz w:val="28"/>
          <w:szCs w:val="28"/>
        </w:rPr>
        <w:tab/>
        <w:t>1</w:t>
      </w:r>
      <w:r>
        <w:rPr>
          <w:rFonts w:ascii="Times New Roman" w:hAnsi="Times New Roman" w:cs="Times New Roman"/>
          <w:b/>
          <w:sz w:val="28"/>
          <w:szCs w:val="28"/>
        </w:rPr>
        <w:t>ч.</w:t>
      </w:r>
    </w:p>
    <w:p w:rsidR="00C52943" w:rsidRDefault="00C52943" w:rsidP="00C52943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9172AB" w:rsidRDefault="009172AB" w:rsidP="009172A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172AB">
        <w:rPr>
          <w:rFonts w:ascii="Times New Roman" w:hAnsi="Times New Roman" w:cs="Times New Roman"/>
          <w:b/>
          <w:sz w:val="28"/>
          <w:szCs w:val="28"/>
        </w:rPr>
        <w:t>Вычисления и преобразования</w:t>
      </w:r>
      <w:r w:rsidRPr="009172AB">
        <w:rPr>
          <w:rFonts w:ascii="Times New Roman" w:hAnsi="Times New Roman" w:cs="Times New Roman"/>
          <w:b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9172AB" w:rsidRDefault="009172AB" w:rsidP="009172A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Числа, корни и степени. Основы тригонометрии. </w:t>
      </w:r>
      <w:r w:rsidRPr="009172AB">
        <w:rPr>
          <w:rFonts w:ascii="Times New Roman" w:hAnsi="Times New Roman" w:cs="Times New Roman"/>
          <w:sz w:val="28"/>
          <w:szCs w:val="28"/>
        </w:rPr>
        <w:t>Преобразовани</w:t>
      </w:r>
      <w:r>
        <w:rPr>
          <w:rFonts w:ascii="Times New Roman" w:hAnsi="Times New Roman" w:cs="Times New Roman"/>
          <w:sz w:val="28"/>
          <w:szCs w:val="28"/>
        </w:rPr>
        <w:t>я тригонометрических выражений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Логарифмы. </w:t>
      </w:r>
      <w:r w:rsidRPr="009172AB">
        <w:rPr>
          <w:rFonts w:ascii="Times New Roman" w:hAnsi="Times New Roman" w:cs="Times New Roman"/>
          <w:sz w:val="28"/>
          <w:szCs w:val="28"/>
        </w:rPr>
        <w:t>Преобразования логарифмических выражений</w:t>
      </w:r>
    </w:p>
    <w:p w:rsidR="009172AB" w:rsidRDefault="009172AB" w:rsidP="00A229ED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172AB">
        <w:rPr>
          <w:rFonts w:ascii="Times New Roman" w:hAnsi="Times New Roman" w:cs="Times New Roman"/>
          <w:b/>
          <w:sz w:val="28"/>
          <w:szCs w:val="28"/>
        </w:rPr>
        <w:t>Уравнения и неравенства</w:t>
      </w:r>
      <w:r w:rsidRPr="009172AB">
        <w:rPr>
          <w:rFonts w:ascii="Times New Roman" w:hAnsi="Times New Roman" w:cs="Times New Roman"/>
          <w:b/>
          <w:sz w:val="28"/>
          <w:szCs w:val="28"/>
        </w:rPr>
        <w:tab/>
        <w:t>7</w:t>
      </w:r>
      <w:r>
        <w:rPr>
          <w:rFonts w:ascii="Times New Roman" w:hAnsi="Times New Roman" w:cs="Times New Roman"/>
          <w:b/>
          <w:sz w:val="28"/>
          <w:szCs w:val="28"/>
        </w:rPr>
        <w:t>ч.</w:t>
      </w:r>
    </w:p>
    <w:p w:rsidR="00A229ED" w:rsidRPr="009172AB" w:rsidRDefault="00A229ED" w:rsidP="00A229ED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229ED">
        <w:rPr>
          <w:rFonts w:ascii="Times New Roman" w:hAnsi="Times New Roman" w:cs="Times New Roman"/>
          <w:sz w:val="28"/>
          <w:szCs w:val="28"/>
        </w:rPr>
        <w:t>Решение уравнений  методом равносильных преобразований</w:t>
      </w:r>
      <w:r w:rsidR="009172AB">
        <w:rPr>
          <w:rFonts w:ascii="Times New Roman" w:hAnsi="Times New Roman" w:cs="Times New Roman"/>
          <w:b/>
          <w:sz w:val="28"/>
          <w:szCs w:val="28"/>
        </w:rPr>
        <w:t>.</w:t>
      </w:r>
      <w:r w:rsidR="002C7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9ED">
        <w:rPr>
          <w:rFonts w:ascii="Times New Roman" w:hAnsi="Times New Roman" w:cs="Times New Roman"/>
          <w:sz w:val="28"/>
          <w:szCs w:val="28"/>
        </w:rPr>
        <w:t>Решение  неравенств методом равносильных преобразований</w:t>
      </w:r>
      <w:proofErr w:type="gramStart"/>
      <w:r w:rsidRPr="00A229ED">
        <w:rPr>
          <w:rFonts w:ascii="Times New Roman" w:hAnsi="Times New Roman" w:cs="Times New Roman"/>
          <w:sz w:val="28"/>
          <w:szCs w:val="28"/>
        </w:rPr>
        <w:t xml:space="preserve"> </w:t>
      </w:r>
      <w:r w:rsidR="009172A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17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9ED">
        <w:rPr>
          <w:rFonts w:ascii="Times New Roman" w:hAnsi="Times New Roman" w:cs="Times New Roman"/>
          <w:sz w:val="28"/>
          <w:szCs w:val="28"/>
        </w:rPr>
        <w:t>Решение уравнений  методом замены</w:t>
      </w:r>
      <w:r w:rsidR="009172A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A229ED">
        <w:rPr>
          <w:rFonts w:ascii="Times New Roman" w:hAnsi="Times New Roman" w:cs="Times New Roman"/>
          <w:sz w:val="28"/>
          <w:szCs w:val="28"/>
        </w:rPr>
        <w:t>Отбор корней в уравнениях, содержащ</w:t>
      </w:r>
      <w:r w:rsidR="009172AB">
        <w:rPr>
          <w:rFonts w:ascii="Times New Roman" w:hAnsi="Times New Roman" w:cs="Times New Roman"/>
          <w:sz w:val="28"/>
          <w:szCs w:val="28"/>
        </w:rPr>
        <w:t xml:space="preserve">их тригонометрические выражения. </w:t>
      </w:r>
      <w:r w:rsidRPr="00A229ED">
        <w:rPr>
          <w:rFonts w:ascii="Times New Roman" w:hAnsi="Times New Roman" w:cs="Times New Roman"/>
          <w:sz w:val="28"/>
          <w:szCs w:val="28"/>
        </w:rPr>
        <w:t>Решение комбинированных уравнений</w:t>
      </w:r>
    </w:p>
    <w:p w:rsidR="00A229ED" w:rsidRDefault="00A229ED" w:rsidP="00C5294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229ED">
        <w:rPr>
          <w:rFonts w:ascii="Times New Roman" w:hAnsi="Times New Roman" w:cs="Times New Roman"/>
          <w:b/>
          <w:sz w:val="28"/>
          <w:szCs w:val="28"/>
        </w:rPr>
        <w:t>Текстовые задачи</w:t>
      </w:r>
      <w:r w:rsidRPr="00A229ED">
        <w:rPr>
          <w:rFonts w:ascii="Times New Roman" w:hAnsi="Times New Roman" w:cs="Times New Roman"/>
          <w:b/>
          <w:sz w:val="28"/>
          <w:szCs w:val="28"/>
        </w:rPr>
        <w:tab/>
        <w:t>7</w:t>
      </w:r>
      <w:r>
        <w:rPr>
          <w:rFonts w:ascii="Times New Roman" w:hAnsi="Times New Roman" w:cs="Times New Roman"/>
          <w:b/>
          <w:sz w:val="28"/>
          <w:szCs w:val="28"/>
        </w:rPr>
        <w:t>ч.</w:t>
      </w:r>
    </w:p>
    <w:p w:rsidR="00A229ED" w:rsidRDefault="00A229ED" w:rsidP="00C5294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229ED">
        <w:rPr>
          <w:rFonts w:ascii="Times New Roman" w:hAnsi="Times New Roman" w:cs="Times New Roman"/>
          <w:sz w:val="28"/>
          <w:szCs w:val="28"/>
        </w:rPr>
        <w:t>Комб</w:t>
      </w:r>
      <w:r w:rsidR="009172AB">
        <w:rPr>
          <w:rFonts w:ascii="Times New Roman" w:hAnsi="Times New Roman" w:cs="Times New Roman"/>
          <w:sz w:val="28"/>
          <w:szCs w:val="28"/>
        </w:rPr>
        <w:t xml:space="preserve">инированные задачи на движение. Задачи на работу. </w:t>
      </w:r>
      <w:r w:rsidRPr="00A229ED">
        <w:rPr>
          <w:rFonts w:ascii="Times New Roman" w:hAnsi="Times New Roman" w:cs="Times New Roman"/>
          <w:sz w:val="28"/>
          <w:szCs w:val="28"/>
        </w:rPr>
        <w:t>Задачи на концентр</w:t>
      </w:r>
      <w:r w:rsidR="009172AB">
        <w:rPr>
          <w:rFonts w:ascii="Times New Roman" w:hAnsi="Times New Roman" w:cs="Times New Roman"/>
          <w:sz w:val="28"/>
          <w:szCs w:val="28"/>
        </w:rPr>
        <w:t xml:space="preserve">ацию,  смеси, сплавы, растворы. Экономические задачи. </w:t>
      </w:r>
      <w:r w:rsidRPr="00A229ED">
        <w:rPr>
          <w:rFonts w:ascii="Times New Roman" w:hAnsi="Times New Roman" w:cs="Times New Roman"/>
          <w:sz w:val="28"/>
          <w:szCs w:val="28"/>
        </w:rPr>
        <w:t>Задачи, связанные с банковскими расчётами</w:t>
      </w:r>
    </w:p>
    <w:p w:rsidR="009172AB" w:rsidRDefault="009172AB" w:rsidP="00C52943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172AB">
        <w:rPr>
          <w:rFonts w:ascii="Times New Roman" w:hAnsi="Times New Roman" w:cs="Times New Roman"/>
          <w:b/>
          <w:sz w:val="28"/>
          <w:szCs w:val="28"/>
        </w:rPr>
        <w:t>Стереометрия</w:t>
      </w:r>
      <w:r w:rsidRPr="009172AB">
        <w:rPr>
          <w:rFonts w:ascii="Times New Roman" w:hAnsi="Times New Roman" w:cs="Times New Roman"/>
          <w:b/>
          <w:sz w:val="28"/>
          <w:szCs w:val="28"/>
        </w:rPr>
        <w:tab/>
        <w:t>8ч.</w:t>
      </w:r>
    </w:p>
    <w:p w:rsidR="009172AB" w:rsidRDefault="009172AB" w:rsidP="009172A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172AB">
        <w:rPr>
          <w:rFonts w:ascii="Times New Roman" w:hAnsi="Times New Roman" w:cs="Times New Roman"/>
          <w:sz w:val="28"/>
          <w:szCs w:val="28"/>
        </w:rPr>
        <w:t>Площадь пов</w:t>
      </w:r>
      <w:r w:rsidR="002C7E04">
        <w:rPr>
          <w:rFonts w:ascii="Times New Roman" w:hAnsi="Times New Roman" w:cs="Times New Roman"/>
          <w:sz w:val="28"/>
          <w:szCs w:val="28"/>
        </w:rPr>
        <w:t>ерхности и объем многогранника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7E04">
        <w:rPr>
          <w:rFonts w:ascii="Times New Roman" w:hAnsi="Times New Roman" w:cs="Times New Roman"/>
          <w:sz w:val="28"/>
          <w:szCs w:val="28"/>
        </w:rPr>
        <w:t xml:space="preserve"> </w:t>
      </w:r>
      <w:r w:rsidRPr="009172AB">
        <w:rPr>
          <w:rFonts w:ascii="Times New Roman" w:hAnsi="Times New Roman" w:cs="Times New Roman"/>
          <w:sz w:val="28"/>
          <w:szCs w:val="28"/>
        </w:rPr>
        <w:t>Площадь пов</w:t>
      </w:r>
      <w:r>
        <w:rPr>
          <w:rFonts w:ascii="Times New Roman" w:hAnsi="Times New Roman" w:cs="Times New Roman"/>
          <w:sz w:val="28"/>
          <w:szCs w:val="28"/>
        </w:rPr>
        <w:t>ерхности и объем круглого тела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2AB">
        <w:rPr>
          <w:rFonts w:ascii="Times New Roman" w:hAnsi="Times New Roman" w:cs="Times New Roman"/>
          <w:sz w:val="28"/>
          <w:szCs w:val="28"/>
        </w:rPr>
        <w:t>Площадь поверхности и объ</w:t>
      </w:r>
      <w:r>
        <w:rPr>
          <w:rFonts w:ascii="Times New Roman" w:hAnsi="Times New Roman" w:cs="Times New Roman"/>
          <w:sz w:val="28"/>
          <w:szCs w:val="28"/>
        </w:rPr>
        <w:t>ем вписанных или описанных тел .</w:t>
      </w:r>
      <w:r w:rsidRPr="009172AB">
        <w:rPr>
          <w:rFonts w:ascii="Times New Roman" w:hAnsi="Times New Roman" w:cs="Times New Roman"/>
          <w:sz w:val="28"/>
          <w:szCs w:val="28"/>
        </w:rPr>
        <w:t>Сравнение площ</w:t>
      </w:r>
      <w:r>
        <w:rPr>
          <w:rFonts w:ascii="Times New Roman" w:hAnsi="Times New Roman" w:cs="Times New Roman"/>
          <w:sz w:val="28"/>
          <w:szCs w:val="28"/>
        </w:rPr>
        <w:t xml:space="preserve">адей поверхности и объемов тел . </w:t>
      </w:r>
      <w:r w:rsidRPr="009172AB">
        <w:rPr>
          <w:rFonts w:ascii="Times New Roman" w:hAnsi="Times New Roman" w:cs="Times New Roman"/>
          <w:sz w:val="28"/>
          <w:szCs w:val="28"/>
        </w:rPr>
        <w:t>Задачи на объемы и площади повер</w:t>
      </w:r>
      <w:r>
        <w:rPr>
          <w:rFonts w:ascii="Times New Roman" w:hAnsi="Times New Roman" w:cs="Times New Roman"/>
          <w:sz w:val="28"/>
          <w:szCs w:val="28"/>
        </w:rPr>
        <w:t xml:space="preserve">хностей прикладного содержания . </w:t>
      </w:r>
      <w:r w:rsidRPr="009172AB">
        <w:rPr>
          <w:rFonts w:ascii="Times New Roman" w:hAnsi="Times New Roman" w:cs="Times New Roman"/>
          <w:sz w:val="28"/>
          <w:szCs w:val="28"/>
        </w:rPr>
        <w:t>Площадь пов</w:t>
      </w:r>
      <w:r>
        <w:rPr>
          <w:rFonts w:ascii="Times New Roman" w:hAnsi="Times New Roman" w:cs="Times New Roman"/>
          <w:sz w:val="28"/>
          <w:szCs w:val="28"/>
        </w:rPr>
        <w:t xml:space="preserve">ерхности и объем многогранника . </w:t>
      </w:r>
      <w:r w:rsidRPr="009172AB">
        <w:rPr>
          <w:rFonts w:ascii="Times New Roman" w:hAnsi="Times New Roman" w:cs="Times New Roman"/>
          <w:sz w:val="28"/>
          <w:szCs w:val="28"/>
        </w:rPr>
        <w:t>Площадь пов</w:t>
      </w:r>
      <w:r>
        <w:rPr>
          <w:rFonts w:ascii="Times New Roman" w:hAnsi="Times New Roman" w:cs="Times New Roman"/>
          <w:sz w:val="28"/>
          <w:szCs w:val="28"/>
        </w:rPr>
        <w:t xml:space="preserve">ерхности и объем круглого тела . </w:t>
      </w:r>
      <w:r w:rsidRPr="009172AB">
        <w:rPr>
          <w:rFonts w:ascii="Times New Roman" w:hAnsi="Times New Roman" w:cs="Times New Roman"/>
          <w:sz w:val="28"/>
          <w:szCs w:val="28"/>
        </w:rPr>
        <w:t>Площадь поверхности и объем вписанных или описанных тел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2AB" w:rsidRDefault="009172AB" w:rsidP="009172A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515D5">
        <w:rPr>
          <w:rFonts w:ascii="Times New Roman" w:hAnsi="Times New Roman" w:cs="Times New Roman"/>
          <w:b/>
          <w:sz w:val="28"/>
          <w:szCs w:val="28"/>
        </w:rPr>
        <w:t>Начала анализа</w:t>
      </w:r>
      <w:r w:rsidRPr="000515D5">
        <w:rPr>
          <w:rFonts w:ascii="Times New Roman" w:hAnsi="Times New Roman" w:cs="Times New Roman"/>
          <w:b/>
          <w:sz w:val="28"/>
          <w:szCs w:val="28"/>
        </w:rPr>
        <w:tab/>
        <w:t>5</w:t>
      </w:r>
      <w:r w:rsidR="000515D5" w:rsidRPr="000515D5">
        <w:rPr>
          <w:rFonts w:ascii="Times New Roman" w:hAnsi="Times New Roman" w:cs="Times New Roman"/>
          <w:b/>
          <w:sz w:val="28"/>
          <w:szCs w:val="28"/>
        </w:rPr>
        <w:t>ч.</w:t>
      </w:r>
    </w:p>
    <w:p w:rsidR="000515D5" w:rsidRPr="000515D5" w:rsidRDefault="000515D5" w:rsidP="000515D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515D5">
        <w:rPr>
          <w:rFonts w:ascii="Times New Roman" w:hAnsi="Times New Roman" w:cs="Times New Roman"/>
          <w:sz w:val="28"/>
          <w:szCs w:val="28"/>
        </w:rPr>
        <w:t>Производная, её ге</w:t>
      </w:r>
      <w:r>
        <w:rPr>
          <w:rFonts w:ascii="Times New Roman" w:hAnsi="Times New Roman" w:cs="Times New Roman"/>
          <w:sz w:val="28"/>
          <w:szCs w:val="28"/>
        </w:rPr>
        <w:t xml:space="preserve">ометрический и физический смысл. </w:t>
      </w:r>
      <w:r w:rsidRPr="000515D5">
        <w:rPr>
          <w:rFonts w:ascii="Times New Roman" w:hAnsi="Times New Roman" w:cs="Times New Roman"/>
          <w:sz w:val="28"/>
          <w:szCs w:val="28"/>
        </w:rPr>
        <w:t>Применение прои</w:t>
      </w:r>
      <w:r>
        <w:rPr>
          <w:rFonts w:ascii="Times New Roman" w:hAnsi="Times New Roman" w:cs="Times New Roman"/>
          <w:sz w:val="28"/>
          <w:szCs w:val="28"/>
        </w:rPr>
        <w:t xml:space="preserve">зводной к исследованию функций. </w:t>
      </w:r>
      <w:r w:rsidRPr="000515D5">
        <w:rPr>
          <w:rFonts w:ascii="Times New Roman" w:hAnsi="Times New Roman" w:cs="Times New Roman"/>
          <w:sz w:val="28"/>
          <w:szCs w:val="28"/>
        </w:rPr>
        <w:t>Наибольшее и наименьшее значение функции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5D5" w:rsidRPr="000515D5" w:rsidRDefault="000515D5" w:rsidP="000515D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515D5">
        <w:rPr>
          <w:rFonts w:ascii="Times New Roman" w:hAnsi="Times New Roman" w:cs="Times New Roman"/>
          <w:b/>
          <w:sz w:val="28"/>
          <w:szCs w:val="28"/>
        </w:rPr>
        <w:t>Обобщающее повторение</w:t>
      </w:r>
      <w:r w:rsidRPr="000515D5">
        <w:rPr>
          <w:rFonts w:ascii="Times New Roman" w:hAnsi="Times New Roman" w:cs="Times New Roman"/>
          <w:b/>
          <w:sz w:val="28"/>
          <w:szCs w:val="28"/>
        </w:rPr>
        <w:tab/>
        <w:t>2ч.</w:t>
      </w:r>
    </w:p>
    <w:p w:rsidR="000515D5" w:rsidRPr="002C7E04" w:rsidRDefault="002C7E04" w:rsidP="009172A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72F14" w:rsidRPr="002C7E04">
        <w:rPr>
          <w:rFonts w:ascii="Times New Roman" w:hAnsi="Times New Roman" w:cs="Times New Roman"/>
          <w:b/>
          <w:sz w:val="28"/>
          <w:szCs w:val="28"/>
        </w:rPr>
        <w:t>Таблица тематического распределения часов</w:t>
      </w:r>
    </w:p>
    <w:tbl>
      <w:tblPr>
        <w:tblStyle w:val="a7"/>
        <w:tblW w:w="0" w:type="auto"/>
        <w:tblLook w:val="04A0"/>
      </w:tblPr>
      <w:tblGrid>
        <w:gridCol w:w="484"/>
        <w:gridCol w:w="7344"/>
        <w:gridCol w:w="871"/>
        <w:gridCol w:w="7"/>
        <w:gridCol w:w="865"/>
      </w:tblGrid>
      <w:tr w:rsidR="00872F14" w:rsidTr="00872F14">
        <w:trPr>
          <w:trHeight w:val="274"/>
        </w:trPr>
        <w:tc>
          <w:tcPr>
            <w:tcW w:w="0" w:type="auto"/>
            <w:vMerge w:val="restart"/>
          </w:tcPr>
          <w:p w:rsidR="00872F14" w:rsidRDefault="00872F14" w:rsidP="009172A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44" w:type="dxa"/>
            <w:vMerge w:val="restart"/>
          </w:tcPr>
          <w:p w:rsidR="00872F14" w:rsidRDefault="00872F14" w:rsidP="009172A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Разделы, темы</w:t>
            </w:r>
          </w:p>
        </w:tc>
        <w:tc>
          <w:tcPr>
            <w:tcW w:w="1743" w:type="dxa"/>
            <w:gridSpan w:val="3"/>
          </w:tcPr>
          <w:p w:rsidR="00872F14" w:rsidRDefault="00872F14" w:rsidP="009172A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72F14" w:rsidTr="00872F14">
        <w:trPr>
          <w:trHeight w:val="274"/>
        </w:trPr>
        <w:tc>
          <w:tcPr>
            <w:tcW w:w="0" w:type="auto"/>
            <w:vMerge/>
          </w:tcPr>
          <w:p w:rsidR="00872F14" w:rsidRDefault="00872F14" w:rsidP="009172A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vMerge/>
          </w:tcPr>
          <w:p w:rsidR="00872F14" w:rsidRDefault="00872F14" w:rsidP="009172A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gridSpan w:val="2"/>
          </w:tcPr>
          <w:p w:rsidR="00872F14" w:rsidRDefault="00872F14" w:rsidP="009172A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865" w:type="dxa"/>
          </w:tcPr>
          <w:p w:rsidR="00872F14" w:rsidRDefault="00872F14" w:rsidP="009172A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872F14" w:rsidTr="00872F14">
        <w:tc>
          <w:tcPr>
            <w:tcW w:w="0" w:type="auto"/>
          </w:tcPr>
          <w:p w:rsidR="00872F14" w:rsidRDefault="00872F14" w:rsidP="009172A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4" w:type="dxa"/>
          </w:tcPr>
          <w:p w:rsidR="00872F14" w:rsidRPr="002C7E04" w:rsidRDefault="00872F14" w:rsidP="009172A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7E04">
              <w:rPr>
                <w:rFonts w:ascii="Times New Roman" w:hAnsi="Times New Roman" w:cs="Times New Roman"/>
                <w:sz w:val="28"/>
                <w:szCs w:val="28"/>
              </w:rPr>
              <w:t>Вычисления и преобразования</w:t>
            </w:r>
          </w:p>
        </w:tc>
        <w:tc>
          <w:tcPr>
            <w:tcW w:w="871" w:type="dxa"/>
          </w:tcPr>
          <w:p w:rsidR="00872F14" w:rsidRDefault="00872F14" w:rsidP="002C7E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" w:type="dxa"/>
            <w:gridSpan w:val="2"/>
          </w:tcPr>
          <w:p w:rsidR="00872F14" w:rsidRDefault="00872F14" w:rsidP="002C7E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2F14" w:rsidTr="003F2792">
        <w:tc>
          <w:tcPr>
            <w:tcW w:w="0" w:type="auto"/>
          </w:tcPr>
          <w:p w:rsidR="00872F14" w:rsidRDefault="00872F14" w:rsidP="009172A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4" w:type="dxa"/>
          </w:tcPr>
          <w:p w:rsidR="00872F14" w:rsidRPr="002C7E04" w:rsidRDefault="00872F14" w:rsidP="009172A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7E04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</w:t>
            </w:r>
            <w:r w:rsidRPr="002C7E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71" w:type="dxa"/>
          </w:tcPr>
          <w:p w:rsidR="00872F14" w:rsidRDefault="00872F14" w:rsidP="002C7E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2" w:type="dxa"/>
            <w:gridSpan w:val="2"/>
          </w:tcPr>
          <w:p w:rsidR="00872F14" w:rsidRDefault="00872F14" w:rsidP="002C7E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72F14" w:rsidTr="00295607">
        <w:tc>
          <w:tcPr>
            <w:tcW w:w="0" w:type="auto"/>
          </w:tcPr>
          <w:p w:rsidR="00872F14" w:rsidRDefault="00872F14" w:rsidP="009172A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4" w:type="dxa"/>
          </w:tcPr>
          <w:p w:rsidR="00872F14" w:rsidRPr="002C7E04" w:rsidRDefault="00BC3DDB" w:rsidP="009172A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7E04">
              <w:rPr>
                <w:rFonts w:ascii="Times New Roman" w:hAnsi="Times New Roman" w:cs="Times New Roman"/>
                <w:sz w:val="28"/>
                <w:szCs w:val="28"/>
              </w:rPr>
              <w:t>Текстовые задачи</w:t>
            </w:r>
          </w:p>
        </w:tc>
        <w:tc>
          <w:tcPr>
            <w:tcW w:w="871" w:type="dxa"/>
          </w:tcPr>
          <w:p w:rsidR="00872F14" w:rsidRDefault="00BC3DDB" w:rsidP="002C7E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2" w:type="dxa"/>
            <w:gridSpan w:val="2"/>
          </w:tcPr>
          <w:p w:rsidR="00872F14" w:rsidRDefault="00BC3DDB" w:rsidP="002C7E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72F14" w:rsidTr="0036347C">
        <w:tc>
          <w:tcPr>
            <w:tcW w:w="0" w:type="auto"/>
          </w:tcPr>
          <w:p w:rsidR="00872F14" w:rsidRDefault="00872F14" w:rsidP="009172A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4" w:type="dxa"/>
          </w:tcPr>
          <w:p w:rsidR="00872F14" w:rsidRPr="002C7E04" w:rsidRDefault="00BC3DDB" w:rsidP="009172A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7E04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871" w:type="dxa"/>
          </w:tcPr>
          <w:p w:rsidR="00872F14" w:rsidRDefault="00BC3DDB" w:rsidP="002C7E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" w:type="dxa"/>
            <w:gridSpan w:val="2"/>
          </w:tcPr>
          <w:p w:rsidR="00872F14" w:rsidRDefault="00872F14" w:rsidP="002C7E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F14" w:rsidTr="000848F9">
        <w:tc>
          <w:tcPr>
            <w:tcW w:w="0" w:type="auto"/>
          </w:tcPr>
          <w:p w:rsidR="00872F14" w:rsidRDefault="00872F14" w:rsidP="009172A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44" w:type="dxa"/>
          </w:tcPr>
          <w:p w:rsidR="00872F14" w:rsidRPr="002C7E04" w:rsidRDefault="00872F14" w:rsidP="009172A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7E04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71" w:type="dxa"/>
          </w:tcPr>
          <w:p w:rsidR="00872F14" w:rsidRDefault="00872F14" w:rsidP="002C7E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2" w:type="dxa"/>
            <w:gridSpan w:val="2"/>
          </w:tcPr>
          <w:p w:rsidR="00872F14" w:rsidRDefault="00872F14" w:rsidP="002C7E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F14" w:rsidTr="002D6239">
        <w:tc>
          <w:tcPr>
            <w:tcW w:w="0" w:type="auto"/>
          </w:tcPr>
          <w:p w:rsidR="00872F14" w:rsidRDefault="00872F14" w:rsidP="009172A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44" w:type="dxa"/>
          </w:tcPr>
          <w:p w:rsidR="00872F14" w:rsidRPr="002C7E04" w:rsidRDefault="00872F14" w:rsidP="009172A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7E04">
              <w:rPr>
                <w:rFonts w:ascii="Times New Roman" w:hAnsi="Times New Roman" w:cs="Times New Roman"/>
                <w:sz w:val="28"/>
                <w:szCs w:val="28"/>
              </w:rPr>
              <w:t>Стереометрия</w:t>
            </w:r>
          </w:p>
        </w:tc>
        <w:tc>
          <w:tcPr>
            <w:tcW w:w="871" w:type="dxa"/>
          </w:tcPr>
          <w:p w:rsidR="00872F14" w:rsidRDefault="00872F14" w:rsidP="002C7E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gridSpan w:val="2"/>
          </w:tcPr>
          <w:p w:rsidR="00872F14" w:rsidRDefault="00872F14" w:rsidP="002C7E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72F14" w:rsidTr="00404D93">
        <w:tc>
          <w:tcPr>
            <w:tcW w:w="0" w:type="auto"/>
          </w:tcPr>
          <w:p w:rsidR="00872F14" w:rsidRDefault="00872F14" w:rsidP="009172A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44" w:type="dxa"/>
          </w:tcPr>
          <w:p w:rsidR="00872F14" w:rsidRPr="002C7E04" w:rsidRDefault="00872F14" w:rsidP="009172A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7E04">
              <w:rPr>
                <w:rFonts w:ascii="Times New Roman" w:hAnsi="Times New Roman" w:cs="Times New Roman"/>
                <w:sz w:val="28"/>
                <w:szCs w:val="28"/>
              </w:rPr>
              <w:t>Начала анализа</w:t>
            </w:r>
          </w:p>
        </w:tc>
        <w:tc>
          <w:tcPr>
            <w:tcW w:w="871" w:type="dxa"/>
          </w:tcPr>
          <w:p w:rsidR="00872F14" w:rsidRDefault="00872F14" w:rsidP="002C7E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gridSpan w:val="2"/>
          </w:tcPr>
          <w:p w:rsidR="00872F14" w:rsidRDefault="00872F14" w:rsidP="002C7E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2F14" w:rsidTr="00F5710F">
        <w:tc>
          <w:tcPr>
            <w:tcW w:w="0" w:type="auto"/>
          </w:tcPr>
          <w:p w:rsidR="00872F14" w:rsidRDefault="00872F14" w:rsidP="009172A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44" w:type="dxa"/>
          </w:tcPr>
          <w:p w:rsidR="00872F14" w:rsidRPr="002C7E04" w:rsidRDefault="00872F14" w:rsidP="009172A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7E04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871" w:type="dxa"/>
          </w:tcPr>
          <w:p w:rsidR="00872F14" w:rsidRDefault="00872F14" w:rsidP="002C7E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gridSpan w:val="2"/>
          </w:tcPr>
          <w:p w:rsidR="00872F14" w:rsidRDefault="00872F14" w:rsidP="002C7E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2F14" w:rsidTr="003734A3">
        <w:tc>
          <w:tcPr>
            <w:tcW w:w="0" w:type="auto"/>
          </w:tcPr>
          <w:p w:rsidR="00872F14" w:rsidRDefault="00872F14" w:rsidP="009172A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:rsidR="00872F14" w:rsidRDefault="00872F14" w:rsidP="009172A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71" w:type="dxa"/>
          </w:tcPr>
          <w:p w:rsidR="00872F14" w:rsidRDefault="002C7E04" w:rsidP="002C7E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2" w:type="dxa"/>
            <w:gridSpan w:val="2"/>
          </w:tcPr>
          <w:p w:rsidR="00872F14" w:rsidRDefault="002C7E04" w:rsidP="002C7E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872F14" w:rsidRPr="000515D5" w:rsidRDefault="00872F14" w:rsidP="009172A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515D5" w:rsidRDefault="002C7E04" w:rsidP="000515D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0515D5" w:rsidRPr="00051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15D5" w:rsidRPr="00051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 образовательной деятельности:</w:t>
      </w:r>
    </w:p>
    <w:p w:rsidR="008A59A0" w:rsidRPr="000A7DB9" w:rsidRDefault="008A59A0" w:rsidP="008A59A0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77A8">
        <w:rPr>
          <w:rFonts w:ascii="Times New Roman" w:eastAsiaTheme="minorEastAsia" w:hAnsi="Times New Roman"/>
          <w:sz w:val="28"/>
          <w:szCs w:val="28"/>
        </w:rPr>
        <w:t xml:space="preserve">Обобщающее повторение курса алгебры и начала анализа  под редакцией Е.А. </w:t>
      </w:r>
      <w:proofErr w:type="spellStart"/>
      <w:r w:rsidRPr="00D977A8">
        <w:rPr>
          <w:rFonts w:ascii="Times New Roman" w:eastAsiaTheme="minorEastAsia" w:hAnsi="Times New Roman"/>
          <w:sz w:val="28"/>
          <w:szCs w:val="28"/>
        </w:rPr>
        <w:t>Семенко</w:t>
      </w:r>
      <w:proofErr w:type="spellEnd"/>
      <w:r w:rsidRPr="00D977A8">
        <w:rPr>
          <w:rFonts w:ascii="Times New Roman" w:eastAsiaTheme="minorEastAsia" w:hAnsi="Times New Roman"/>
          <w:sz w:val="28"/>
          <w:szCs w:val="28"/>
        </w:rPr>
        <w:t xml:space="preserve">.- </w:t>
      </w:r>
      <w:r>
        <w:rPr>
          <w:rFonts w:ascii="Times New Roman" w:eastAsiaTheme="minorEastAsia" w:hAnsi="Times New Roman"/>
          <w:sz w:val="28"/>
          <w:szCs w:val="28"/>
        </w:rPr>
        <w:t>Краснодар: Просвещение – Юг,2012</w:t>
      </w:r>
      <w:r w:rsidRPr="00D977A8">
        <w:rPr>
          <w:rFonts w:ascii="Times New Roman" w:eastAsiaTheme="minorEastAsia" w:hAnsi="Times New Roman"/>
          <w:sz w:val="28"/>
          <w:szCs w:val="28"/>
        </w:rPr>
        <w:t xml:space="preserve">. </w:t>
      </w:r>
    </w:p>
    <w:p w:rsidR="000A7DB9" w:rsidRPr="000A7DB9" w:rsidRDefault="000A7DB9" w:rsidP="000A7DB9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Задания для подготовки к ЕГЭ-2014 по математике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.(</w:t>
      </w:r>
      <w:proofErr w:type="gramEnd"/>
      <w:r w:rsidRPr="000A7DB9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D977A8">
        <w:rPr>
          <w:rFonts w:ascii="Times New Roman" w:eastAsiaTheme="minorEastAsia" w:hAnsi="Times New Roman"/>
          <w:sz w:val="28"/>
          <w:szCs w:val="28"/>
        </w:rPr>
        <w:t xml:space="preserve">под редакцией Е.А. </w:t>
      </w:r>
      <w:proofErr w:type="spellStart"/>
      <w:r w:rsidRPr="00D977A8">
        <w:rPr>
          <w:rFonts w:ascii="Times New Roman" w:eastAsiaTheme="minorEastAsia" w:hAnsi="Times New Roman"/>
          <w:sz w:val="28"/>
          <w:szCs w:val="28"/>
        </w:rPr>
        <w:t>Семенко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>)</w:t>
      </w:r>
      <w:r w:rsidRPr="00D977A8">
        <w:rPr>
          <w:rFonts w:ascii="Times New Roman" w:eastAsiaTheme="minorEastAsia" w:hAnsi="Times New Roman"/>
          <w:sz w:val="28"/>
          <w:szCs w:val="28"/>
        </w:rPr>
        <w:t xml:space="preserve">.- </w:t>
      </w:r>
      <w:r w:rsidR="000440FD">
        <w:rPr>
          <w:rFonts w:ascii="Times New Roman" w:eastAsiaTheme="minorEastAsia" w:hAnsi="Times New Roman"/>
          <w:sz w:val="28"/>
          <w:szCs w:val="28"/>
        </w:rPr>
        <w:t>Краснодар: Просвещение – Юг,2012</w:t>
      </w:r>
      <w:r w:rsidRPr="00D977A8">
        <w:rPr>
          <w:rFonts w:ascii="Times New Roman" w:eastAsiaTheme="minorEastAsia" w:hAnsi="Times New Roman"/>
          <w:sz w:val="28"/>
          <w:szCs w:val="28"/>
        </w:rPr>
        <w:t xml:space="preserve">. </w:t>
      </w:r>
    </w:p>
    <w:p w:rsidR="008A59A0" w:rsidRPr="00D977A8" w:rsidRDefault="008A59A0" w:rsidP="008A59A0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77A8">
        <w:rPr>
          <w:rFonts w:ascii="Times New Roman" w:hAnsi="Times New Roman"/>
          <w:sz w:val="28"/>
          <w:szCs w:val="28"/>
        </w:rPr>
        <w:t xml:space="preserve">Федеральный банк экзаменационных материалов </w:t>
      </w:r>
    </w:p>
    <w:p w:rsidR="000515D5" w:rsidRPr="008A59A0" w:rsidRDefault="000515D5" w:rsidP="008A59A0">
      <w:pPr>
        <w:pStyle w:val="a6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8A59A0">
        <w:rPr>
          <w:rFonts w:ascii="Times New Roman" w:hAnsi="Times New Roman"/>
          <w:bCs/>
          <w:sz w:val="28"/>
          <w:szCs w:val="28"/>
        </w:rPr>
        <w:t>Подготовка к итоговой а</w:t>
      </w:r>
      <w:r w:rsidR="006F3702" w:rsidRPr="008A59A0">
        <w:rPr>
          <w:rFonts w:ascii="Times New Roman" w:hAnsi="Times New Roman"/>
          <w:bCs/>
          <w:sz w:val="28"/>
          <w:szCs w:val="28"/>
        </w:rPr>
        <w:t>ттестации- 2016</w:t>
      </w:r>
      <w:r w:rsidRPr="008A59A0">
        <w:rPr>
          <w:rFonts w:ascii="Times New Roman" w:hAnsi="Times New Roman"/>
          <w:bCs/>
          <w:sz w:val="28"/>
          <w:szCs w:val="28"/>
        </w:rPr>
        <w:t xml:space="preserve"> / Ф. Ф. Лысенко. – Ростов на /Д.: Легион, 2015.</w:t>
      </w:r>
    </w:p>
    <w:p w:rsidR="000515D5" w:rsidRPr="008A59A0" w:rsidRDefault="000515D5" w:rsidP="008A59A0">
      <w:pPr>
        <w:pStyle w:val="a6"/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9A0">
        <w:rPr>
          <w:rFonts w:ascii="Times New Roman" w:eastAsia="Times New Roman" w:hAnsi="Times New Roman"/>
          <w:sz w:val="28"/>
          <w:szCs w:val="28"/>
          <w:lang w:eastAsia="ru-RU"/>
        </w:rPr>
        <w:t>ЕГЭ 2015. Математика. 4000 заданий части</w:t>
      </w:r>
      <w:proofErr w:type="gramStart"/>
      <w:r w:rsidRPr="008A59A0">
        <w:rPr>
          <w:rFonts w:ascii="Times New Roman" w:eastAsia="Times New Roman" w:hAnsi="Times New Roman"/>
          <w:sz w:val="28"/>
          <w:szCs w:val="28"/>
          <w:lang w:eastAsia="ru-RU"/>
        </w:rPr>
        <w:t xml:space="preserve">  В</w:t>
      </w:r>
      <w:proofErr w:type="gramEnd"/>
      <w:r w:rsidRPr="008A59A0">
        <w:rPr>
          <w:rFonts w:ascii="Times New Roman" w:eastAsia="Times New Roman" w:hAnsi="Times New Roman"/>
          <w:sz w:val="28"/>
          <w:szCs w:val="28"/>
          <w:lang w:eastAsia="ru-RU"/>
        </w:rPr>
        <w:t xml:space="preserve"> с ответами. И.В. Ященко, А.Л. Семёнов. М.: Экзамен ,2015.</w:t>
      </w:r>
    </w:p>
    <w:p w:rsidR="006F3702" w:rsidRPr="008A59A0" w:rsidRDefault="008A59A0" w:rsidP="008A59A0">
      <w:pPr>
        <w:pStyle w:val="a6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9A0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6F3702" w:rsidRPr="008A59A0">
        <w:rPr>
          <w:rFonts w:ascii="Times New Roman" w:eastAsia="Times New Roman" w:hAnsi="Times New Roman"/>
          <w:sz w:val="28"/>
          <w:szCs w:val="28"/>
          <w:lang w:eastAsia="ru-RU"/>
        </w:rPr>
        <w:t>ЕГЭ 2016. Математика. Базовый уровень. 30 вариантов типовых тестовых заданий / под ред. И. В. Ященко.- М.: Издательство «Экзамен»,2015.-167с</w:t>
      </w:r>
      <w:proofErr w:type="gramStart"/>
      <w:r w:rsidR="006F3702" w:rsidRPr="008A59A0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proofErr w:type="gramEnd"/>
    </w:p>
    <w:p w:rsidR="006F3702" w:rsidRPr="008A59A0" w:rsidRDefault="006F3702" w:rsidP="008A59A0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5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типовые экзаменационные варианты :36 вариантов</w:t>
      </w:r>
      <w:r w:rsidRPr="0005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под ред. И. В. Ященко.- М.: Издате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льство «Национальное образование»,2015.-272с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r w:rsidRPr="00051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ФИПИ – школе)</w:t>
      </w:r>
      <w:proofErr w:type="gramEnd"/>
    </w:p>
    <w:p w:rsidR="000515D5" w:rsidRPr="008A59A0" w:rsidRDefault="000515D5" w:rsidP="008A59A0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5D5">
        <w:rPr>
          <w:rFonts w:ascii="Times New Roman" w:eastAsia="Calibri" w:hAnsi="Times New Roman" w:cs="Times New Roman"/>
          <w:sz w:val="28"/>
          <w:szCs w:val="28"/>
        </w:rPr>
        <w:t>Краевые диагностические работы 2015-2016 г.</w:t>
      </w:r>
    </w:p>
    <w:p w:rsidR="000515D5" w:rsidRPr="000515D5" w:rsidRDefault="000515D5" w:rsidP="008A59A0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банк задач ЕГЭ. URL: </w:t>
      </w:r>
      <w:proofErr w:type="spellStart"/>
      <w:r w:rsidRPr="000515D5">
        <w:rPr>
          <w:rFonts w:ascii="Times New Roman" w:eastAsia="Times New Roman" w:hAnsi="Times New Roman" w:cs="Times New Roman"/>
          <w:sz w:val="28"/>
          <w:szCs w:val="28"/>
          <w:lang w:eastAsia="ru-RU"/>
        </w:rPr>
        <w:t>htp</w:t>
      </w:r>
      <w:proofErr w:type="spellEnd"/>
      <w:r w:rsidRPr="000515D5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0515D5">
        <w:rPr>
          <w:rFonts w:ascii="Times New Roman" w:eastAsia="Times New Roman" w:hAnsi="Times New Roman" w:cs="Times New Roman"/>
          <w:sz w:val="28"/>
          <w:szCs w:val="28"/>
          <w:lang w:eastAsia="ru-RU"/>
        </w:rPr>
        <w:t>mathege.ru</w:t>
      </w:r>
      <w:proofErr w:type="spellEnd"/>
    </w:p>
    <w:p w:rsidR="000515D5" w:rsidRPr="000515D5" w:rsidRDefault="000515D5" w:rsidP="008A59A0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1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Тестирование </w:t>
      </w:r>
      <w:proofErr w:type="spellStart"/>
      <w:r w:rsidRPr="00051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online</w:t>
      </w:r>
      <w:proofErr w:type="spellEnd"/>
      <w:r w:rsidRPr="00051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5–11 классы: http://www.kokch.kts.ru/cdo/.</w:t>
      </w:r>
    </w:p>
    <w:p w:rsidR="000515D5" w:rsidRPr="000515D5" w:rsidRDefault="000515D5" w:rsidP="008A59A0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1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Педагогическая мастерская, уроки в Интернет и многое другое: http://teacher.fio.ru, http://www.zavuch.info/, http://festival.1september.ru, http://school-collection.edu.ru, http://www.it-n.ru, http://www.prosv.ru.</w:t>
      </w:r>
    </w:p>
    <w:p w:rsidR="000515D5" w:rsidRPr="000515D5" w:rsidRDefault="000515D5" w:rsidP="008A59A0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1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Путеводитель «В мире науки» для школьников: http://www.uic.ssu.samara.ru/~nauka/.</w:t>
      </w:r>
    </w:p>
    <w:p w:rsidR="000515D5" w:rsidRPr="000515D5" w:rsidRDefault="000515D5" w:rsidP="008A59A0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51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Мегаэнциклопедия</w:t>
      </w:r>
      <w:proofErr w:type="spellEnd"/>
      <w:r w:rsidRPr="00051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Кирилла и </w:t>
      </w:r>
      <w:proofErr w:type="spellStart"/>
      <w:r w:rsidRPr="00051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Мефодия</w:t>
      </w:r>
      <w:proofErr w:type="spellEnd"/>
      <w:proofErr w:type="gramStart"/>
      <w:r w:rsidRPr="00051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051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http://mega.km.ru.</w:t>
      </w:r>
    </w:p>
    <w:p w:rsidR="000515D5" w:rsidRDefault="000515D5" w:rsidP="008A59A0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1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Сайты «Мир энциклопедий», например: http://www.rubricon.ru/; </w:t>
      </w:r>
      <w:hyperlink r:id="rId6" w:history="1">
        <w:r w:rsidR="002C7E04" w:rsidRPr="00D40E1F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http://www.encyclopedia.ru</w:t>
        </w:r>
      </w:hyperlink>
    </w:p>
    <w:p w:rsidR="002C7E04" w:rsidRDefault="002C7E04" w:rsidP="002C7E04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7E04" w:rsidRDefault="002C7E04" w:rsidP="002C7E04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7E04" w:rsidRDefault="002C7E04" w:rsidP="002C7E04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7E04" w:rsidRDefault="002C7E04" w:rsidP="002C7E04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91"/>
        <w:tblW w:w="0" w:type="auto"/>
        <w:tblLook w:val="04A0"/>
      </w:tblPr>
      <w:tblGrid>
        <w:gridCol w:w="5070"/>
        <w:gridCol w:w="4141"/>
      </w:tblGrid>
      <w:tr w:rsidR="00D85925" w:rsidTr="00D85925">
        <w:tc>
          <w:tcPr>
            <w:tcW w:w="5070" w:type="dxa"/>
          </w:tcPr>
          <w:p w:rsidR="00D85925" w:rsidRDefault="00D8592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D85925" w:rsidRDefault="00D8592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№ __ </w:t>
            </w:r>
          </w:p>
          <w:p w:rsidR="00D85925" w:rsidRDefault="00D8592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заседания кафедры учителей естественно-математических наук </w:t>
            </w:r>
          </w:p>
          <w:p w:rsidR="00D85925" w:rsidRDefault="00D8592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5925" w:rsidRDefault="00D8592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_______________Ермаченко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Л.Е.</w:t>
            </w:r>
          </w:p>
        </w:tc>
        <w:tc>
          <w:tcPr>
            <w:tcW w:w="4141" w:type="dxa"/>
          </w:tcPr>
          <w:p w:rsidR="00D85925" w:rsidRDefault="00D8592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СОГЛАСОВАНО</w:t>
            </w:r>
          </w:p>
          <w:p w:rsidR="00D85925" w:rsidRDefault="00D8592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Зам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иректора по УВР</w:t>
            </w:r>
          </w:p>
          <w:p w:rsidR="00D85925" w:rsidRDefault="00D8592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___________Стрельникова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И.Н.</w:t>
            </w:r>
          </w:p>
          <w:p w:rsidR="00D85925" w:rsidRDefault="00D8592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5925" w:rsidRDefault="00D8592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Дата_________________</w:t>
            </w:r>
          </w:p>
        </w:tc>
      </w:tr>
    </w:tbl>
    <w:p w:rsidR="002C7E04" w:rsidRDefault="002C7E04" w:rsidP="00E648CE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7E04" w:rsidRPr="006F3702" w:rsidRDefault="002C7E04" w:rsidP="002C7E04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15D5" w:rsidRPr="002C7E04" w:rsidRDefault="00D878F2" w:rsidP="002C7E04">
      <w:pPr>
        <w:pStyle w:val="a6"/>
        <w:spacing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2C7E04">
        <w:rPr>
          <w:rFonts w:ascii="Times New Roman" w:hAnsi="Times New Roman"/>
          <w:b/>
          <w:sz w:val="28"/>
          <w:szCs w:val="28"/>
        </w:rPr>
        <w:lastRenderedPageBreak/>
        <w:t>Календарно тематическое планирование 10 класс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874"/>
        <w:gridCol w:w="4314"/>
        <w:gridCol w:w="1386"/>
        <w:gridCol w:w="1648"/>
        <w:gridCol w:w="1985"/>
      </w:tblGrid>
      <w:tr w:rsidR="00D878F2" w:rsidRPr="006D4958" w:rsidTr="0020411A">
        <w:trPr>
          <w:trHeight w:val="567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6D4958" w:rsidRDefault="00D878F2" w:rsidP="0020411A">
            <w:pPr>
              <w:ind w:left="-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878F2" w:rsidRPr="006D4958" w:rsidRDefault="00D878F2" w:rsidP="0020411A">
            <w:pPr>
              <w:ind w:left="-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D495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495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D495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D878F2" w:rsidRPr="002011BB" w:rsidTr="0020411A">
        <w:trPr>
          <w:trHeight w:val="227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3078F9" w:rsidRDefault="00D878F2" w:rsidP="0020411A">
            <w:pPr>
              <w:rPr>
                <w:b/>
                <w:sz w:val="28"/>
                <w:szCs w:val="28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3078F9" w:rsidRDefault="00D878F2" w:rsidP="0020411A">
            <w:pPr>
              <w:rPr>
                <w:b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A64F90" w:rsidRDefault="00D878F2" w:rsidP="002041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78F2" w:rsidRPr="002011BB" w:rsidRDefault="00D878F2" w:rsidP="0020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B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78F2" w:rsidRPr="002011BB" w:rsidRDefault="00D878F2" w:rsidP="0020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B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878F2" w:rsidRPr="003078F9" w:rsidTr="0020411A">
        <w:trPr>
          <w:trHeight w:val="4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878F2" w:rsidRPr="00F03F07" w:rsidRDefault="00D878F2" w:rsidP="0020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3F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878F2" w:rsidRPr="00F03F07" w:rsidRDefault="00D878F2" w:rsidP="0020411A">
            <w:pPr>
              <w:spacing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b/>
                <w:sz w:val="28"/>
                <w:szCs w:val="28"/>
              </w:rPr>
              <w:t>Вычисления и преобразования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</w:tr>
      <w:tr w:rsidR="00D878F2" w:rsidRPr="003078F9" w:rsidTr="0020411A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F03F07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F03F07" w:rsidRDefault="00D878F2" w:rsidP="0020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sz w:val="28"/>
                <w:szCs w:val="28"/>
              </w:rPr>
              <w:t>Действия с целыми числами, натуральными степенями и целыми рациональными выражениями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rPr>
                <w:sz w:val="28"/>
                <w:szCs w:val="28"/>
              </w:rPr>
            </w:pPr>
          </w:p>
        </w:tc>
      </w:tr>
      <w:tr w:rsidR="00D878F2" w:rsidRPr="003078F9" w:rsidTr="0020411A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F03F07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F03F07" w:rsidRDefault="00D878F2" w:rsidP="0020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с дробями, целыми степенями и дробно-рациональными выражениями.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rPr>
                <w:sz w:val="28"/>
                <w:szCs w:val="28"/>
              </w:rPr>
            </w:pPr>
          </w:p>
        </w:tc>
      </w:tr>
      <w:tr w:rsidR="00D878F2" w:rsidRPr="003078F9" w:rsidTr="0020411A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F03F07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F03F07" w:rsidRDefault="00D878F2" w:rsidP="0020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с корнями,  и иррациональными выражениями.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rPr>
                <w:sz w:val="28"/>
                <w:szCs w:val="28"/>
              </w:rPr>
            </w:pPr>
          </w:p>
        </w:tc>
      </w:tr>
      <w:tr w:rsidR="00D878F2" w:rsidRPr="003078F9" w:rsidTr="0020411A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F03F07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F03F07" w:rsidRDefault="00D878F2" w:rsidP="0020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sz w:val="28"/>
                <w:szCs w:val="28"/>
              </w:rPr>
              <w:t>Задачи на вычисление и округление. Задачи на деление с остатком. Задачи на проценты.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rPr>
                <w:sz w:val="28"/>
                <w:szCs w:val="28"/>
              </w:rPr>
            </w:pPr>
          </w:p>
        </w:tc>
      </w:tr>
      <w:tr w:rsidR="00D878F2" w:rsidRPr="003078F9" w:rsidTr="0020411A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F03F07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F03F07" w:rsidRDefault="00D878F2" w:rsidP="0020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Комбинированные задачи. Задачи на сравнение представленных данных. </w:t>
            </w:r>
          </w:p>
          <w:p w:rsidR="00D878F2" w:rsidRPr="00F03F07" w:rsidRDefault="00D878F2" w:rsidP="0020411A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rPr>
                <w:sz w:val="28"/>
                <w:szCs w:val="28"/>
              </w:rPr>
            </w:pPr>
          </w:p>
        </w:tc>
      </w:tr>
      <w:tr w:rsidR="00D878F2" w:rsidRPr="00A64F90" w:rsidTr="0020411A">
        <w:trPr>
          <w:trHeight w:val="4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878F2" w:rsidRPr="00F03F07" w:rsidRDefault="00D878F2" w:rsidP="002041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878F2" w:rsidRPr="00F03F07" w:rsidRDefault="00D878F2" w:rsidP="0020411A">
            <w:pPr>
              <w:spacing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 и неравенства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78F2" w:rsidRPr="00A64F90" w:rsidRDefault="00D878F2" w:rsidP="0020411A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78F2" w:rsidRPr="00A64F90" w:rsidRDefault="00D878F2" w:rsidP="0020411A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</w:tr>
      <w:tr w:rsidR="00D878F2" w:rsidRPr="003078F9" w:rsidTr="0020411A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F03F07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F03F07" w:rsidRDefault="00D878F2" w:rsidP="0020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 и неравенства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color w:val="CC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rPr>
                <w:color w:val="CC0000"/>
                <w:sz w:val="28"/>
                <w:szCs w:val="28"/>
              </w:rPr>
            </w:pPr>
          </w:p>
        </w:tc>
      </w:tr>
      <w:tr w:rsidR="00D878F2" w:rsidRPr="003078F9" w:rsidTr="0020411A">
        <w:trPr>
          <w:trHeight w:val="3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F03F07" w:rsidRDefault="00D878F2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F03F07" w:rsidRDefault="00D878F2" w:rsidP="0020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sz w:val="28"/>
                <w:szCs w:val="28"/>
              </w:rPr>
              <w:t>Рациональные уравнения и неравенства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color w:val="CC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rPr>
                <w:color w:val="CC0000"/>
                <w:sz w:val="28"/>
                <w:szCs w:val="28"/>
              </w:rPr>
            </w:pPr>
          </w:p>
        </w:tc>
      </w:tr>
      <w:tr w:rsidR="00D878F2" w:rsidRPr="003078F9" w:rsidTr="0020411A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F03F07" w:rsidRDefault="00D878F2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F03F07" w:rsidRDefault="00D878F2" w:rsidP="0020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sz w:val="28"/>
                <w:szCs w:val="28"/>
              </w:rPr>
              <w:t>Иррациональные уравнения и неравенства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rPr>
                <w:sz w:val="28"/>
                <w:szCs w:val="28"/>
              </w:rPr>
            </w:pPr>
          </w:p>
        </w:tc>
      </w:tr>
      <w:tr w:rsidR="00D878F2" w:rsidRPr="003078F9" w:rsidTr="0020411A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F03F07" w:rsidRDefault="00D878F2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F03F07" w:rsidRDefault="00EC4ECA" w:rsidP="0020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r w:rsidR="00372894">
              <w:rPr>
                <w:rFonts w:ascii="Times New Roman" w:hAnsi="Times New Roman" w:cs="Times New Roman"/>
                <w:sz w:val="28"/>
                <w:szCs w:val="28"/>
              </w:rPr>
              <w:t xml:space="preserve">иррациональных </w:t>
            </w:r>
            <w:r w:rsidRPr="00F03F07">
              <w:rPr>
                <w:rFonts w:ascii="Times New Roman" w:hAnsi="Times New Roman" w:cs="Times New Roman"/>
                <w:sz w:val="28"/>
                <w:szCs w:val="28"/>
              </w:rPr>
              <w:t>уравнений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rPr>
                <w:sz w:val="28"/>
                <w:szCs w:val="28"/>
              </w:rPr>
            </w:pPr>
          </w:p>
        </w:tc>
      </w:tr>
      <w:tr w:rsidR="00EC4ECA" w:rsidRPr="003078F9" w:rsidTr="0020411A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4ECA" w:rsidRPr="00F03F07" w:rsidRDefault="00EC4ECA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4ECA" w:rsidRPr="00F03F07" w:rsidRDefault="00EC4ECA" w:rsidP="0069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r w:rsidR="00372894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уравнений первой и </w:t>
            </w:r>
            <w:r w:rsidR="00372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второй степени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4ECA" w:rsidRPr="006D4958" w:rsidRDefault="00EC4ECA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4ECA" w:rsidRPr="003078F9" w:rsidRDefault="00EC4ECA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4ECA" w:rsidRPr="003078F9" w:rsidRDefault="00EC4ECA" w:rsidP="0020411A">
            <w:pPr>
              <w:pStyle w:val="a3"/>
              <w:rPr>
                <w:sz w:val="28"/>
                <w:szCs w:val="28"/>
              </w:rPr>
            </w:pPr>
          </w:p>
        </w:tc>
      </w:tr>
      <w:tr w:rsidR="00372894" w:rsidRPr="003078F9" w:rsidTr="0020411A">
        <w:trPr>
          <w:trHeight w:val="3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894" w:rsidRPr="00F03F07" w:rsidRDefault="00372894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894" w:rsidRPr="00F03F07" w:rsidRDefault="00372894" w:rsidP="00440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Смешанные с</w:t>
            </w:r>
            <w:r w:rsidRPr="00F03F07">
              <w:rPr>
                <w:rFonts w:ascii="Times New Roman" w:hAnsi="Times New Roman" w:cs="Times New Roman"/>
                <w:sz w:val="28"/>
                <w:szCs w:val="28"/>
              </w:rPr>
              <w:t>истемы уравнений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894" w:rsidRPr="006D4958" w:rsidRDefault="00372894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rPr>
                <w:sz w:val="28"/>
                <w:szCs w:val="28"/>
              </w:rPr>
            </w:pPr>
          </w:p>
        </w:tc>
      </w:tr>
      <w:tr w:rsidR="00372894" w:rsidRPr="003078F9" w:rsidTr="0020411A">
        <w:trPr>
          <w:trHeight w:val="56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894" w:rsidRPr="00F03F07" w:rsidRDefault="00372894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894" w:rsidRPr="00F03F07" w:rsidRDefault="00372894" w:rsidP="00440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Смешанные системы </w:t>
            </w:r>
            <w:r w:rsidRPr="00F03F07">
              <w:rPr>
                <w:rFonts w:ascii="Times New Roman" w:hAnsi="Times New Roman" w:cs="Times New Roman"/>
                <w:sz w:val="28"/>
                <w:szCs w:val="28"/>
              </w:rPr>
              <w:t>неравенств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894" w:rsidRPr="006D4958" w:rsidRDefault="00372894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rPr>
                <w:sz w:val="28"/>
                <w:szCs w:val="28"/>
              </w:rPr>
            </w:pPr>
          </w:p>
        </w:tc>
      </w:tr>
      <w:tr w:rsidR="00372894" w:rsidRPr="00A64F90" w:rsidTr="0020411A">
        <w:trPr>
          <w:trHeight w:val="4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2894" w:rsidRPr="00583FE9" w:rsidRDefault="00372894" w:rsidP="00697FB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3F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2894" w:rsidRPr="00583FE9" w:rsidRDefault="00372894" w:rsidP="00697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FE9">
              <w:rPr>
                <w:rFonts w:ascii="Times New Roman" w:hAnsi="Times New Roman" w:cs="Times New Roman"/>
                <w:b/>
                <w:sz w:val="28"/>
                <w:szCs w:val="28"/>
              </w:rPr>
              <w:t>Текстовые задачи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2894" w:rsidRPr="006D4958" w:rsidRDefault="00372894" w:rsidP="00697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2894" w:rsidRPr="00A64F90" w:rsidRDefault="00372894" w:rsidP="0020411A">
            <w:pPr>
              <w:pStyle w:val="a3"/>
              <w:jc w:val="center"/>
              <w:rPr>
                <w:b/>
                <w:i/>
                <w:color w:val="CC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2894" w:rsidRPr="00A64F90" w:rsidRDefault="00372894" w:rsidP="0020411A">
            <w:pPr>
              <w:pStyle w:val="a3"/>
              <w:rPr>
                <w:b/>
                <w:i/>
                <w:color w:val="CC0000"/>
                <w:sz w:val="28"/>
                <w:szCs w:val="28"/>
              </w:rPr>
            </w:pPr>
          </w:p>
        </w:tc>
      </w:tr>
      <w:tr w:rsidR="00372894" w:rsidRPr="003078F9" w:rsidTr="0020411A">
        <w:trPr>
          <w:trHeight w:val="4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583FE9" w:rsidRDefault="00372894" w:rsidP="00697FB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894" w:rsidRPr="00583FE9" w:rsidRDefault="00372894" w:rsidP="0069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FE9">
              <w:rPr>
                <w:rFonts w:ascii="Times New Roman" w:hAnsi="Times New Roman" w:cs="Times New Roman"/>
                <w:sz w:val="28"/>
                <w:szCs w:val="28"/>
              </w:rPr>
              <w:t>Сюжетные задачи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894" w:rsidRPr="006D4958" w:rsidRDefault="00372894" w:rsidP="00697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color w:val="000080"/>
                <w:sz w:val="28"/>
                <w:szCs w:val="28"/>
              </w:rPr>
            </w:pPr>
          </w:p>
        </w:tc>
      </w:tr>
      <w:tr w:rsidR="00372894" w:rsidRPr="003078F9" w:rsidTr="0020411A">
        <w:trPr>
          <w:trHeight w:val="4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583FE9" w:rsidRDefault="00372894" w:rsidP="00697FB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894" w:rsidRPr="00583FE9" w:rsidRDefault="00372894" w:rsidP="00697FBE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83FE9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движение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894" w:rsidRPr="006D4958" w:rsidRDefault="00372894" w:rsidP="00697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color w:val="000080"/>
                <w:sz w:val="28"/>
                <w:szCs w:val="28"/>
              </w:rPr>
            </w:pPr>
          </w:p>
        </w:tc>
      </w:tr>
      <w:tr w:rsidR="00372894" w:rsidRPr="003078F9" w:rsidTr="0020411A">
        <w:trPr>
          <w:trHeight w:val="4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583FE9" w:rsidRDefault="00372894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894" w:rsidRPr="00583FE9" w:rsidRDefault="00372894" w:rsidP="00697FBE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83FE9">
              <w:rPr>
                <w:rFonts w:ascii="Times New Roman" w:hAnsi="Times New Roman" w:cs="Times New Roman"/>
                <w:sz w:val="28"/>
                <w:szCs w:val="28"/>
              </w:rPr>
              <w:t>Задачи на работу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894" w:rsidRPr="006D4958" w:rsidRDefault="00372894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color w:val="000080"/>
                <w:sz w:val="28"/>
                <w:szCs w:val="28"/>
              </w:rPr>
            </w:pPr>
          </w:p>
        </w:tc>
      </w:tr>
      <w:tr w:rsidR="00372894" w:rsidRPr="003078F9" w:rsidTr="0020411A">
        <w:trPr>
          <w:trHeight w:val="4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583FE9" w:rsidRDefault="00372894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894" w:rsidRPr="00583FE9" w:rsidRDefault="00372894" w:rsidP="0069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FE9">
              <w:rPr>
                <w:rFonts w:ascii="Times New Roman" w:hAnsi="Times New Roman" w:cs="Times New Roman"/>
                <w:sz w:val="28"/>
                <w:szCs w:val="28"/>
              </w:rPr>
              <w:t>Задачи на части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894" w:rsidRPr="006D4958" w:rsidRDefault="00372894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color w:val="000080"/>
                <w:sz w:val="28"/>
                <w:szCs w:val="28"/>
              </w:rPr>
            </w:pPr>
          </w:p>
        </w:tc>
      </w:tr>
      <w:tr w:rsidR="00372894" w:rsidRPr="003078F9" w:rsidTr="00534E75">
        <w:trPr>
          <w:trHeight w:val="4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583FE9" w:rsidRDefault="00372894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2894" w:rsidRPr="00583FE9" w:rsidRDefault="00372894" w:rsidP="0069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FE9">
              <w:rPr>
                <w:rFonts w:ascii="Times New Roman" w:hAnsi="Times New Roman" w:cs="Times New Roman"/>
                <w:sz w:val="28"/>
                <w:szCs w:val="28"/>
              </w:rPr>
              <w:t>Задачи на смеси, сплавы, растворы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894" w:rsidRPr="006D4958" w:rsidRDefault="00372894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color w:val="000080"/>
                <w:sz w:val="28"/>
                <w:szCs w:val="28"/>
              </w:rPr>
            </w:pPr>
          </w:p>
        </w:tc>
      </w:tr>
      <w:tr w:rsidR="00372894" w:rsidRPr="003078F9" w:rsidTr="00EF5606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894" w:rsidRPr="00583FE9" w:rsidRDefault="00372894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2894" w:rsidRPr="00583FE9" w:rsidRDefault="00372894" w:rsidP="0069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FE9">
              <w:rPr>
                <w:rFonts w:ascii="Times New Roman" w:hAnsi="Times New Roman" w:cs="Times New Roman"/>
                <w:sz w:val="28"/>
                <w:szCs w:val="28"/>
              </w:rPr>
              <w:t>Процентные вычисления в жизненных ситуациях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894" w:rsidRPr="006D4958" w:rsidRDefault="00372894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72894" w:rsidRPr="003078F9" w:rsidTr="0020411A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894" w:rsidRPr="00583FE9" w:rsidRDefault="00372894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894" w:rsidRPr="00583FE9" w:rsidRDefault="00372894" w:rsidP="0069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FE9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позиционную запись числа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894" w:rsidRPr="006D4958" w:rsidRDefault="00372894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72894" w:rsidRPr="003078F9" w:rsidTr="0020411A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894" w:rsidRPr="00583FE9" w:rsidRDefault="00372894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894" w:rsidRPr="00583FE9" w:rsidRDefault="00372894" w:rsidP="0069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FE9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вероятности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894" w:rsidRPr="006D4958" w:rsidRDefault="00372894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72894" w:rsidRPr="00A64F90" w:rsidTr="0020411A">
        <w:trPr>
          <w:trHeight w:val="4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2894" w:rsidRPr="00583FE9" w:rsidRDefault="00372894" w:rsidP="00697FB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3F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2894" w:rsidRPr="00583FE9" w:rsidRDefault="00372894" w:rsidP="00697FBE">
            <w:pPr>
              <w:spacing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FE9">
              <w:rPr>
                <w:rFonts w:ascii="Times New Roman" w:hAnsi="Times New Roman" w:cs="Times New Roman"/>
                <w:b/>
                <w:sz w:val="28"/>
                <w:szCs w:val="28"/>
              </w:rPr>
              <w:t>Функции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2894" w:rsidRPr="006D4958" w:rsidRDefault="00372894" w:rsidP="00697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2894" w:rsidRPr="00A64F90" w:rsidRDefault="00372894" w:rsidP="0020411A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2894" w:rsidRPr="00A64F90" w:rsidRDefault="00372894" w:rsidP="0020411A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72894" w:rsidRPr="003078F9" w:rsidTr="0020411A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894" w:rsidRPr="00583FE9" w:rsidRDefault="00372894" w:rsidP="00FD42C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894" w:rsidRPr="00583FE9" w:rsidRDefault="00372894" w:rsidP="00697FBE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83FE9">
              <w:rPr>
                <w:rFonts w:ascii="Times New Roman" w:hAnsi="Times New Roman" w:cs="Times New Roman"/>
                <w:sz w:val="28"/>
                <w:szCs w:val="28"/>
              </w:rPr>
              <w:t>Понятие функции, ее график.  Свойства функции. Элементарное исследование функций.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894" w:rsidRPr="006D4958" w:rsidRDefault="00372894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72894" w:rsidRPr="00A64F90" w:rsidTr="0020411A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894" w:rsidRPr="00583FE9" w:rsidRDefault="00372894" w:rsidP="00FD42C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583FE9" w:rsidRDefault="00372894" w:rsidP="0069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FE9">
              <w:rPr>
                <w:rFonts w:ascii="Times New Roman" w:hAnsi="Times New Roman" w:cs="Times New Roman"/>
                <w:sz w:val="28"/>
                <w:szCs w:val="28"/>
              </w:rPr>
              <w:t>Линейная функция. Обратная функция. Квадратичная функция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894" w:rsidRPr="006D4958" w:rsidRDefault="00372894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A64F90" w:rsidRDefault="00372894" w:rsidP="0020411A">
            <w:pPr>
              <w:pStyle w:val="a3"/>
              <w:jc w:val="center"/>
              <w:rPr>
                <w:color w:val="CC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A64F90" w:rsidRDefault="00372894" w:rsidP="0020411A">
            <w:pPr>
              <w:pStyle w:val="a3"/>
              <w:jc w:val="center"/>
              <w:rPr>
                <w:color w:val="CC0000"/>
                <w:sz w:val="28"/>
                <w:szCs w:val="28"/>
              </w:rPr>
            </w:pPr>
          </w:p>
        </w:tc>
      </w:tr>
      <w:tr w:rsidR="00372894" w:rsidRPr="00A64F90" w:rsidTr="0020411A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583FE9" w:rsidRDefault="00372894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583FE9" w:rsidRDefault="00372894" w:rsidP="0069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FE9">
              <w:rPr>
                <w:rFonts w:ascii="Times New Roman" w:hAnsi="Times New Roman" w:cs="Times New Roman"/>
                <w:sz w:val="28"/>
                <w:szCs w:val="28"/>
              </w:rPr>
              <w:t>Степенная функция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6D4958" w:rsidRDefault="00372894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A64F90" w:rsidRDefault="00372894" w:rsidP="0020411A">
            <w:pPr>
              <w:pStyle w:val="a3"/>
              <w:jc w:val="center"/>
              <w:rPr>
                <w:color w:val="CC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A64F90" w:rsidRDefault="00372894" w:rsidP="0020411A">
            <w:pPr>
              <w:pStyle w:val="a3"/>
              <w:jc w:val="center"/>
              <w:rPr>
                <w:color w:val="CC0000"/>
                <w:sz w:val="28"/>
                <w:szCs w:val="28"/>
              </w:rPr>
            </w:pPr>
          </w:p>
        </w:tc>
      </w:tr>
      <w:tr w:rsidR="00372894" w:rsidRPr="003078F9" w:rsidTr="0020411A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583FE9" w:rsidRDefault="00372894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583FE9" w:rsidRDefault="00372894" w:rsidP="0069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FE9">
              <w:rPr>
                <w:rFonts w:ascii="Times New Roman" w:hAnsi="Times New Roman" w:cs="Times New Roman"/>
                <w:sz w:val="28"/>
                <w:szCs w:val="28"/>
              </w:rPr>
              <w:t xml:space="preserve">Тригонометрические функции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894" w:rsidRPr="006D4958" w:rsidRDefault="00372894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color w:val="000080"/>
                <w:sz w:val="28"/>
                <w:szCs w:val="28"/>
              </w:rPr>
            </w:pPr>
          </w:p>
        </w:tc>
      </w:tr>
      <w:tr w:rsidR="00372894" w:rsidRPr="003078F9" w:rsidTr="00795E65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894" w:rsidRPr="00583FE9" w:rsidRDefault="00372894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583FE9" w:rsidRDefault="00372894" w:rsidP="0069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FE9">
              <w:rPr>
                <w:rFonts w:ascii="Times New Roman" w:hAnsi="Times New Roman" w:cs="Times New Roman"/>
                <w:sz w:val="28"/>
                <w:szCs w:val="28"/>
              </w:rPr>
              <w:t>Показательная функция. Логарифмическая функция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894" w:rsidRPr="006D4958" w:rsidRDefault="00372894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72894" w:rsidRPr="003078F9" w:rsidTr="0020411A">
        <w:trPr>
          <w:trHeight w:val="39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2894" w:rsidRPr="006D4958" w:rsidRDefault="00372894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49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2894" w:rsidRPr="006D4958" w:rsidRDefault="00372894" w:rsidP="0020411A">
            <w:pPr>
              <w:spacing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6D4958">
              <w:rPr>
                <w:rFonts w:ascii="Times New Roman" w:hAnsi="Times New Roman" w:cs="Times New Roman"/>
                <w:b/>
                <w:sz w:val="28"/>
                <w:szCs w:val="28"/>
              </w:rPr>
              <w:t>еометрия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2894" w:rsidRPr="006D4958" w:rsidRDefault="00372894" w:rsidP="0020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72894" w:rsidRPr="003078F9" w:rsidTr="0020411A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894" w:rsidRPr="006D4958" w:rsidRDefault="00372894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894" w:rsidRPr="006D4958" w:rsidRDefault="00372894" w:rsidP="0020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значений тригонометрических функций острых углов прямоугольного треугольника, тупых углов, углов, изображенных на клетчатой бумаге.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894" w:rsidRPr="006D4958" w:rsidRDefault="00372894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72894" w:rsidRPr="003078F9" w:rsidTr="0020411A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6D4958" w:rsidRDefault="00372894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6D4958" w:rsidRDefault="00372894" w:rsidP="0020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Нахождение элементов треугольника (прямоугольного, равнобедренного)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6D4958" w:rsidRDefault="00372894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72894" w:rsidRPr="003078F9" w:rsidTr="0020411A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6D4958" w:rsidRDefault="00372894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6D4958" w:rsidRDefault="00372894" w:rsidP="0020411A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рименение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добия при решении</w:t>
            </w: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 xml:space="preserve"> задач.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6D4958" w:rsidRDefault="00372894" w:rsidP="0020411A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72894" w:rsidRPr="003078F9" w:rsidTr="0020411A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894" w:rsidRPr="006D4958" w:rsidRDefault="00372894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894" w:rsidRPr="006D4958" w:rsidRDefault="00372894" w:rsidP="0020411A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Площадь треугольника. Площадь прямоугольника, квадрата, параллелограмма, ромба. Площадь трапеции.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894" w:rsidRPr="006D4958" w:rsidRDefault="00372894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72894" w:rsidRPr="003078F9" w:rsidTr="0020411A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6D4958" w:rsidRDefault="00372894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6D4958" w:rsidRDefault="00372894" w:rsidP="0020411A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 xml:space="preserve"> Углы и дуги. Углы, связанные с окружностью.  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6D4958" w:rsidRDefault="00372894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72894" w:rsidRPr="003078F9" w:rsidTr="0020411A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6D4958" w:rsidRDefault="00372894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6D4958" w:rsidRDefault="00372894" w:rsidP="0020411A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Площадь круга и его частей. Площадь фигур на координатной плоскости.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6D4958" w:rsidRDefault="00372894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72894" w:rsidRPr="003078F9" w:rsidTr="0020411A">
        <w:trPr>
          <w:trHeight w:val="3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6D4958" w:rsidRDefault="00372894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6D4958" w:rsidRDefault="00372894" w:rsidP="00204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Правильные многоугольники. Н</w:t>
            </w: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ахождение элементов правильного</w:t>
            </w:r>
            <w:proofErr w:type="gramStart"/>
            <w:r w:rsidRPr="006D49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gramEnd"/>
            <w:r w:rsidRPr="006D4958">
              <w:rPr>
                <w:rFonts w:ascii="Times New Roman" w:hAnsi="Times New Roman" w:cs="Times New Roman"/>
                <w:sz w:val="28"/>
                <w:szCs w:val="28"/>
              </w:rPr>
              <w:t xml:space="preserve">-угольника.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6D4958" w:rsidRDefault="00372894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72894" w:rsidRPr="003078F9" w:rsidTr="0020411A">
        <w:trPr>
          <w:trHeight w:val="3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6D4958" w:rsidRDefault="00372894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6D4958" w:rsidRDefault="00372894" w:rsidP="0020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адачи на нахождение площади поверхности многогранников.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6D4958" w:rsidRDefault="00372894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72894" w:rsidRPr="003078F9" w:rsidTr="0020411A">
        <w:trPr>
          <w:trHeight w:val="3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6D4958" w:rsidRDefault="00372894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25647A" w:rsidRDefault="00372894" w:rsidP="00204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A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Обобщающее повторение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25647A" w:rsidRDefault="00372894" w:rsidP="0020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72894" w:rsidRPr="003078F9" w:rsidTr="0020411A">
        <w:trPr>
          <w:trHeight w:val="3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894" w:rsidRPr="002E0596" w:rsidRDefault="00372894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894" w:rsidRPr="003078F9" w:rsidRDefault="00372894" w:rsidP="0020411A">
            <w:pPr>
              <w:jc w:val="right"/>
              <w:rPr>
                <w:b/>
                <w:sz w:val="28"/>
                <w:szCs w:val="28"/>
              </w:rPr>
            </w:pPr>
            <w:r w:rsidRPr="003078F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894" w:rsidRPr="006D4958" w:rsidRDefault="00372894" w:rsidP="0020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894" w:rsidRPr="003078F9" w:rsidRDefault="00372894" w:rsidP="0020411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229ED" w:rsidRDefault="00A229ED" w:rsidP="00C5294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878F2" w:rsidRDefault="00D878F2" w:rsidP="00C5294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C7E04" w:rsidRDefault="002C7E04" w:rsidP="00C5294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C7E04" w:rsidRDefault="002C7E04" w:rsidP="00C5294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C3DDB" w:rsidRDefault="00BC3DDB" w:rsidP="00C5294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878F2" w:rsidRPr="002C7E04" w:rsidRDefault="00D878F2" w:rsidP="002C7E0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E04">
        <w:rPr>
          <w:rFonts w:ascii="Times New Roman" w:hAnsi="Times New Roman" w:cs="Times New Roman"/>
          <w:b/>
          <w:sz w:val="28"/>
          <w:szCs w:val="28"/>
        </w:rPr>
        <w:lastRenderedPageBreak/>
        <w:t>Календарно тематическое планирование 11 класс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874"/>
        <w:gridCol w:w="4314"/>
        <w:gridCol w:w="1386"/>
        <w:gridCol w:w="1507"/>
        <w:gridCol w:w="2126"/>
      </w:tblGrid>
      <w:tr w:rsidR="00D878F2" w:rsidRPr="006D4958" w:rsidTr="0020411A">
        <w:trPr>
          <w:trHeight w:val="567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6D4958" w:rsidRDefault="00D878F2" w:rsidP="0020411A">
            <w:pPr>
              <w:ind w:left="-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878F2" w:rsidRPr="006D4958" w:rsidRDefault="00D878F2" w:rsidP="0020411A">
            <w:pPr>
              <w:ind w:left="-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D495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495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D495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D878F2" w:rsidRPr="003078F9" w:rsidTr="00D878F2">
        <w:trPr>
          <w:trHeight w:val="227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3078F9" w:rsidRDefault="00D878F2" w:rsidP="0020411A">
            <w:pPr>
              <w:rPr>
                <w:b/>
                <w:sz w:val="28"/>
                <w:szCs w:val="28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3078F9" w:rsidRDefault="00D878F2" w:rsidP="0020411A">
            <w:pPr>
              <w:rPr>
                <w:b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A64F90" w:rsidRDefault="00D878F2" w:rsidP="002041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78F2" w:rsidRPr="002011BB" w:rsidRDefault="00D878F2" w:rsidP="0020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B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78F2" w:rsidRPr="002011BB" w:rsidRDefault="00D878F2" w:rsidP="0020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B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878F2" w:rsidRPr="003078F9" w:rsidTr="00D878F2">
        <w:trPr>
          <w:trHeight w:val="4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878F2" w:rsidRPr="00F03F07" w:rsidRDefault="00D878F2" w:rsidP="0020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3F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878F2" w:rsidRPr="00F03F07" w:rsidRDefault="00D878F2" w:rsidP="0020411A">
            <w:pPr>
              <w:spacing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b/>
                <w:sz w:val="28"/>
                <w:szCs w:val="28"/>
              </w:rPr>
              <w:t>Вычисления и преобразования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</w:tr>
      <w:tr w:rsidR="00D878F2" w:rsidRPr="003078F9" w:rsidTr="00D878F2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F03F07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ED7F9A" w:rsidRDefault="00D878F2" w:rsidP="0020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F9A">
              <w:rPr>
                <w:rFonts w:ascii="Times New Roman" w:hAnsi="Times New Roman" w:cs="Times New Roman"/>
                <w:sz w:val="28"/>
                <w:szCs w:val="28"/>
              </w:rPr>
              <w:t>Числа, корни и степени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rPr>
                <w:sz w:val="28"/>
                <w:szCs w:val="28"/>
              </w:rPr>
            </w:pPr>
          </w:p>
        </w:tc>
      </w:tr>
      <w:tr w:rsidR="00D878F2" w:rsidRPr="003078F9" w:rsidTr="00D878F2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F03F07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ED7F9A" w:rsidRDefault="00D878F2" w:rsidP="0020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F9A">
              <w:rPr>
                <w:rFonts w:ascii="Times New Roman" w:hAnsi="Times New Roman" w:cs="Times New Roman"/>
                <w:sz w:val="28"/>
                <w:szCs w:val="28"/>
              </w:rPr>
              <w:t>Основы тригонометрии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rPr>
                <w:sz w:val="28"/>
                <w:szCs w:val="28"/>
              </w:rPr>
            </w:pPr>
          </w:p>
        </w:tc>
      </w:tr>
      <w:tr w:rsidR="00D878F2" w:rsidRPr="003078F9" w:rsidTr="00D878F2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F03F07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ED7F9A" w:rsidRDefault="00D878F2" w:rsidP="0020411A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D7F9A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Преобразования тригонометрических выражений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rPr>
                <w:sz w:val="28"/>
                <w:szCs w:val="28"/>
              </w:rPr>
            </w:pPr>
          </w:p>
        </w:tc>
      </w:tr>
      <w:tr w:rsidR="00D878F2" w:rsidRPr="003078F9" w:rsidTr="00D878F2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F03F07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ED7F9A" w:rsidRDefault="00D878F2" w:rsidP="0020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F9A">
              <w:rPr>
                <w:rFonts w:ascii="Times New Roman" w:hAnsi="Times New Roman" w:cs="Times New Roman"/>
                <w:sz w:val="28"/>
                <w:szCs w:val="28"/>
              </w:rPr>
              <w:t>Логарифмы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rPr>
                <w:sz w:val="28"/>
                <w:szCs w:val="28"/>
              </w:rPr>
            </w:pPr>
          </w:p>
        </w:tc>
      </w:tr>
      <w:tr w:rsidR="00D878F2" w:rsidRPr="003078F9" w:rsidTr="00D878F2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F03F07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ED7F9A" w:rsidRDefault="00D878F2" w:rsidP="0020411A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D7F9A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Преобразования логарифмических выражений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rPr>
                <w:sz w:val="28"/>
                <w:szCs w:val="28"/>
              </w:rPr>
            </w:pPr>
          </w:p>
        </w:tc>
      </w:tr>
      <w:tr w:rsidR="00D878F2" w:rsidRPr="00A64F90" w:rsidTr="00D878F2">
        <w:trPr>
          <w:trHeight w:val="4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878F2" w:rsidRPr="00F03F07" w:rsidRDefault="00D878F2" w:rsidP="002041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878F2" w:rsidRPr="00F03F07" w:rsidRDefault="00D878F2" w:rsidP="0020411A">
            <w:pPr>
              <w:spacing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 и неравенства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78F2" w:rsidRPr="00A64F90" w:rsidRDefault="00D878F2" w:rsidP="0020411A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78F2" w:rsidRPr="00A64F90" w:rsidRDefault="00D878F2" w:rsidP="0020411A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</w:tr>
      <w:tr w:rsidR="00D878F2" w:rsidRPr="003078F9" w:rsidTr="00D878F2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F03F07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556ED0" w:rsidRDefault="00D878F2" w:rsidP="0020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ED0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уравнений  методом равносильных преобразований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color w:val="CC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rPr>
                <w:color w:val="CC0000"/>
                <w:sz w:val="28"/>
                <w:szCs w:val="28"/>
              </w:rPr>
            </w:pPr>
          </w:p>
        </w:tc>
      </w:tr>
      <w:tr w:rsidR="00D878F2" w:rsidRPr="003078F9" w:rsidTr="00D878F2">
        <w:trPr>
          <w:trHeight w:val="3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F03F07" w:rsidRDefault="00D878F2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556ED0" w:rsidRDefault="00D878F2" w:rsidP="0020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ED0">
              <w:rPr>
                <w:rFonts w:ascii="Times New Roman" w:hAnsi="Times New Roman" w:cs="Times New Roman"/>
                <w:sz w:val="28"/>
                <w:szCs w:val="28"/>
              </w:rPr>
              <w:t xml:space="preserve">Решение  неравенств методом равносильных преобразований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color w:val="CC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rPr>
                <w:color w:val="CC0000"/>
                <w:sz w:val="28"/>
                <w:szCs w:val="28"/>
              </w:rPr>
            </w:pPr>
          </w:p>
        </w:tc>
      </w:tr>
      <w:tr w:rsidR="00D878F2" w:rsidRPr="003078F9" w:rsidTr="00D878F2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F03F07" w:rsidRDefault="00D878F2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556ED0" w:rsidRDefault="00D878F2" w:rsidP="0020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ED0">
              <w:rPr>
                <w:rFonts w:ascii="Times New Roman" w:hAnsi="Times New Roman" w:cs="Times New Roman"/>
                <w:sz w:val="28"/>
                <w:szCs w:val="28"/>
              </w:rPr>
              <w:t>Решение уравнений  методом замены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rPr>
                <w:sz w:val="28"/>
                <w:szCs w:val="28"/>
              </w:rPr>
            </w:pPr>
          </w:p>
        </w:tc>
      </w:tr>
      <w:tr w:rsidR="00D878F2" w:rsidRPr="003078F9" w:rsidTr="00D878F2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F03F07" w:rsidRDefault="00D878F2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556ED0" w:rsidRDefault="00D878F2" w:rsidP="0020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ED0">
              <w:rPr>
                <w:rFonts w:ascii="Times New Roman" w:hAnsi="Times New Roman" w:cs="Times New Roman"/>
                <w:sz w:val="28"/>
                <w:szCs w:val="28"/>
              </w:rPr>
              <w:t>Решение  неравенств методом замены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rPr>
                <w:sz w:val="28"/>
                <w:szCs w:val="28"/>
              </w:rPr>
            </w:pPr>
          </w:p>
        </w:tc>
      </w:tr>
      <w:tr w:rsidR="00D878F2" w:rsidRPr="003078F9" w:rsidTr="00D878F2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F03F07" w:rsidRDefault="00D878F2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556ED0" w:rsidRDefault="00D878F2" w:rsidP="0020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ED0">
              <w:rPr>
                <w:rFonts w:ascii="Times New Roman" w:hAnsi="Times New Roman" w:cs="Times New Roman"/>
                <w:sz w:val="28"/>
                <w:szCs w:val="28"/>
              </w:rPr>
              <w:t xml:space="preserve">Отбор корней в уравнениях, содержащих тригонометрические выражения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rPr>
                <w:sz w:val="28"/>
                <w:szCs w:val="28"/>
              </w:rPr>
            </w:pPr>
          </w:p>
        </w:tc>
      </w:tr>
      <w:tr w:rsidR="00D878F2" w:rsidRPr="003078F9" w:rsidTr="00D878F2">
        <w:trPr>
          <w:trHeight w:val="3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F03F07" w:rsidRDefault="00D878F2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556ED0" w:rsidRDefault="00D878F2" w:rsidP="0020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ED0">
              <w:rPr>
                <w:rFonts w:ascii="Times New Roman" w:hAnsi="Times New Roman" w:cs="Times New Roman"/>
                <w:sz w:val="28"/>
                <w:szCs w:val="28"/>
              </w:rPr>
              <w:t xml:space="preserve">Отбор корней в уравнениях, содержащих тригонометрические выражения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rPr>
                <w:sz w:val="28"/>
                <w:szCs w:val="28"/>
              </w:rPr>
            </w:pPr>
          </w:p>
        </w:tc>
      </w:tr>
      <w:tr w:rsidR="00D878F2" w:rsidRPr="003078F9" w:rsidTr="00D878F2">
        <w:trPr>
          <w:trHeight w:val="56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F03F07" w:rsidRDefault="00D878F2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3F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556ED0" w:rsidRDefault="00D878F2" w:rsidP="0020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ED0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комбинированных уравнений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rPr>
                <w:sz w:val="28"/>
                <w:szCs w:val="28"/>
              </w:rPr>
            </w:pPr>
          </w:p>
        </w:tc>
      </w:tr>
      <w:tr w:rsidR="00D878F2" w:rsidRPr="00A64F90" w:rsidTr="00D878F2">
        <w:trPr>
          <w:trHeight w:val="4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878F2" w:rsidRPr="00583FE9" w:rsidRDefault="00D878F2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3F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878F2" w:rsidRPr="00556ED0" w:rsidRDefault="00D878F2" w:rsidP="0020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ED0">
              <w:rPr>
                <w:rFonts w:ascii="Times New Roman" w:hAnsi="Times New Roman" w:cs="Times New Roman"/>
                <w:b/>
                <w:sz w:val="28"/>
                <w:szCs w:val="28"/>
              </w:rPr>
              <w:t>Текстовые задачи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78F2" w:rsidRPr="00A64F90" w:rsidRDefault="00D878F2" w:rsidP="0020411A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78F2" w:rsidRPr="00A64F90" w:rsidRDefault="00D878F2" w:rsidP="0020411A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878F2" w:rsidRPr="003078F9" w:rsidTr="00D878F2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583FE9" w:rsidRDefault="00D878F2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556ED0" w:rsidRDefault="00D878F2" w:rsidP="0020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ED0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Комбинированные задачи на движение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878F2" w:rsidRPr="00A64F90" w:rsidTr="00D878F2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583FE9" w:rsidRDefault="00D878F2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556ED0" w:rsidRDefault="00D878F2" w:rsidP="0020411A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0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Комбинированные задачи на движение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A64F90" w:rsidRDefault="00D878F2" w:rsidP="0020411A">
            <w:pPr>
              <w:pStyle w:val="a3"/>
              <w:jc w:val="center"/>
              <w:rPr>
                <w:color w:val="CC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A64F90" w:rsidRDefault="00D878F2" w:rsidP="0020411A">
            <w:pPr>
              <w:pStyle w:val="a3"/>
              <w:jc w:val="center"/>
              <w:rPr>
                <w:color w:val="CC0000"/>
                <w:sz w:val="28"/>
                <w:szCs w:val="28"/>
              </w:rPr>
            </w:pPr>
          </w:p>
        </w:tc>
      </w:tr>
      <w:tr w:rsidR="00D878F2" w:rsidRPr="00A64F90" w:rsidTr="00D878F2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583FE9" w:rsidRDefault="00D878F2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556ED0" w:rsidRDefault="00D878F2" w:rsidP="0020411A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0">
              <w:rPr>
                <w:rFonts w:ascii="Times New Roman" w:hAnsi="Times New Roman" w:cs="Times New Roman"/>
                <w:sz w:val="28"/>
                <w:szCs w:val="28"/>
              </w:rPr>
              <w:t>Задачи на работу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A64F90" w:rsidRDefault="00D878F2" w:rsidP="0020411A">
            <w:pPr>
              <w:pStyle w:val="a3"/>
              <w:jc w:val="center"/>
              <w:rPr>
                <w:color w:val="CC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A64F90" w:rsidRDefault="00D878F2" w:rsidP="0020411A">
            <w:pPr>
              <w:pStyle w:val="a3"/>
              <w:jc w:val="center"/>
              <w:rPr>
                <w:color w:val="CC0000"/>
                <w:sz w:val="28"/>
                <w:szCs w:val="28"/>
              </w:rPr>
            </w:pPr>
          </w:p>
        </w:tc>
      </w:tr>
      <w:tr w:rsidR="00D878F2" w:rsidRPr="003078F9" w:rsidTr="00D878F2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583FE9" w:rsidRDefault="00D878F2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8F2" w:rsidRPr="00556ED0" w:rsidRDefault="00D878F2" w:rsidP="0020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ED0">
              <w:rPr>
                <w:rFonts w:ascii="Times New Roman" w:hAnsi="Times New Roman" w:cs="Times New Roman"/>
                <w:sz w:val="28"/>
                <w:szCs w:val="28"/>
              </w:rPr>
              <w:t>Задачи на концентрацию,  смеси, сплавы, растворы.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color w:val="000080"/>
                <w:sz w:val="28"/>
                <w:szCs w:val="28"/>
              </w:rPr>
            </w:pPr>
          </w:p>
        </w:tc>
      </w:tr>
      <w:tr w:rsidR="00D878F2" w:rsidRPr="003078F9" w:rsidTr="00D878F2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583FE9" w:rsidRDefault="00D878F2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556ED0" w:rsidRDefault="00D878F2" w:rsidP="0020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ED0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Экономические задачи.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878F2" w:rsidRPr="003078F9" w:rsidTr="00D878F2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583FE9" w:rsidRDefault="00D878F2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556ED0" w:rsidRDefault="00D878F2" w:rsidP="0020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ED0">
              <w:rPr>
                <w:rFonts w:ascii="Times New Roman" w:hAnsi="Times New Roman" w:cs="Times New Roman"/>
                <w:sz w:val="28"/>
                <w:szCs w:val="28"/>
              </w:rPr>
              <w:t>Задачи, связанные с банковскими расчётами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878F2" w:rsidRPr="00A64F90" w:rsidTr="00D878F2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583FE9" w:rsidRDefault="00D878F2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556ED0" w:rsidRDefault="00D878F2" w:rsidP="0020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ED0">
              <w:rPr>
                <w:rFonts w:ascii="Times New Roman" w:hAnsi="Times New Roman" w:cs="Times New Roman"/>
                <w:sz w:val="28"/>
                <w:szCs w:val="28"/>
              </w:rPr>
              <w:t>Задачи, связанные с банковскими расчётами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A64F90" w:rsidRDefault="00D878F2" w:rsidP="0020411A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A64F90" w:rsidRDefault="00D878F2" w:rsidP="0020411A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878F2" w:rsidRPr="003078F9" w:rsidTr="00D878F2">
        <w:trPr>
          <w:trHeight w:val="39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878F2" w:rsidRPr="006D4958" w:rsidRDefault="00D878F2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3F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878F2" w:rsidRPr="006D4958" w:rsidRDefault="00D878F2" w:rsidP="0020411A">
            <w:pPr>
              <w:spacing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Стере</w:t>
            </w:r>
            <w:r w:rsidRPr="006D4958">
              <w:rPr>
                <w:rFonts w:ascii="Times New Roman" w:hAnsi="Times New Roman" w:cs="Times New Roman"/>
                <w:b/>
                <w:sz w:val="28"/>
                <w:szCs w:val="28"/>
              </w:rPr>
              <w:t>ометрия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878F2" w:rsidRPr="003078F9" w:rsidTr="00D878F2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6D4958" w:rsidRDefault="00D878F2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556ED0" w:rsidRDefault="00D878F2" w:rsidP="0020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ED0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поверхности и объем многогранника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878F2" w:rsidRPr="003078F9" w:rsidTr="00D878F2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6D4958" w:rsidRDefault="00D878F2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556ED0" w:rsidRDefault="00D878F2" w:rsidP="0020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ED0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поверхности и объем круглого тела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878F2" w:rsidRPr="003078F9" w:rsidTr="00D878F2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6D4958" w:rsidRDefault="00D878F2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556ED0" w:rsidRDefault="00D878F2" w:rsidP="0020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ED0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поверхности и объем вписанных или описанных тел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6D4958" w:rsidRDefault="00D878F2" w:rsidP="0020411A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878F2" w:rsidRPr="003078F9" w:rsidTr="00D878F2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6D4958" w:rsidRDefault="00D878F2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556ED0" w:rsidRDefault="00D878F2" w:rsidP="0020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ED0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площадей поверхности и объемов тел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878F2" w:rsidRPr="003078F9" w:rsidTr="00D878F2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6D4958" w:rsidRDefault="00D878F2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556ED0" w:rsidRDefault="00D878F2" w:rsidP="0020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ED0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объемы и площади поверхностей прикладного содержания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878F2" w:rsidRPr="003078F9" w:rsidTr="00D878F2">
        <w:trPr>
          <w:trHeight w:val="6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6D4958" w:rsidRDefault="00D878F2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556ED0" w:rsidRDefault="00D878F2" w:rsidP="0020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ED0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поверхности и объем многогранника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878F2" w:rsidRPr="003078F9" w:rsidTr="00D878F2">
        <w:trPr>
          <w:trHeight w:val="3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6D4958" w:rsidRDefault="00D878F2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556ED0" w:rsidRDefault="00D878F2" w:rsidP="0020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ED0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поверхности и объем круглого тела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878F2" w:rsidRPr="003078F9" w:rsidTr="00D878F2">
        <w:trPr>
          <w:trHeight w:val="3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6D4958" w:rsidRDefault="00D878F2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556ED0" w:rsidRDefault="00D878F2" w:rsidP="0020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ED0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поверхности и объем </w:t>
            </w:r>
            <w:r w:rsidRPr="00556E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вписанных или описанных тел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878F2" w:rsidRPr="003078F9" w:rsidTr="00D878F2">
        <w:trPr>
          <w:trHeight w:val="3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6D4958" w:rsidRDefault="00D878F2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2647F9" w:rsidRDefault="00D878F2" w:rsidP="00204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F9">
              <w:rPr>
                <w:rFonts w:ascii="Times New Roman" w:hAnsi="Times New Roman" w:cs="Times New Roman"/>
                <w:b/>
                <w:sz w:val="28"/>
                <w:szCs w:val="28"/>
              </w:rPr>
              <w:t>Начала анализа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878F2" w:rsidRPr="003078F9" w:rsidTr="00D878F2">
        <w:trPr>
          <w:trHeight w:val="3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6D4958" w:rsidRDefault="00D878F2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556ED0" w:rsidRDefault="00D878F2" w:rsidP="0020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ED0">
              <w:rPr>
                <w:rFonts w:ascii="Times New Roman" w:hAnsi="Times New Roman" w:cs="Times New Roman"/>
                <w:sz w:val="28"/>
                <w:szCs w:val="28"/>
              </w:rPr>
              <w:t>Производная, её геометрический и физический смысл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878F2" w:rsidRPr="003078F9" w:rsidTr="00D878F2">
        <w:trPr>
          <w:trHeight w:val="3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6D4958" w:rsidRDefault="00D878F2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556ED0" w:rsidRDefault="00D878F2" w:rsidP="0020411A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0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к исследованию функций.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878F2" w:rsidRPr="003078F9" w:rsidTr="00D878F2">
        <w:trPr>
          <w:trHeight w:val="3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6D4958" w:rsidRDefault="00D878F2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556ED0" w:rsidRDefault="00D878F2" w:rsidP="0020411A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0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к исследованию функций.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878F2" w:rsidRPr="003078F9" w:rsidTr="00D878F2">
        <w:trPr>
          <w:trHeight w:val="3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6D4958" w:rsidRDefault="00D878F2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556ED0" w:rsidRDefault="00D878F2" w:rsidP="0020411A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0">
              <w:rPr>
                <w:rFonts w:ascii="Times New Roman" w:hAnsi="Times New Roman" w:cs="Times New Roman"/>
                <w:sz w:val="28"/>
                <w:szCs w:val="28"/>
              </w:rPr>
              <w:t>Наибольшее и наименьшее значение функции</w:t>
            </w:r>
          </w:p>
          <w:p w:rsidR="00D878F2" w:rsidRPr="00556ED0" w:rsidRDefault="00D878F2" w:rsidP="00204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878F2" w:rsidRPr="003078F9" w:rsidTr="00D878F2">
        <w:trPr>
          <w:trHeight w:val="102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Default="00D878F2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556ED0" w:rsidRDefault="00D878F2" w:rsidP="0020411A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0">
              <w:rPr>
                <w:rFonts w:ascii="Times New Roman" w:hAnsi="Times New Roman" w:cs="Times New Roman"/>
                <w:sz w:val="28"/>
                <w:szCs w:val="28"/>
              </w:rPr>
              <w:t>Наибольшее и наименьшее значение функции</w:t>
            </w:r>
          </w:p>
          <w:p w:rsidR="00D878F2" w:rsidRPr="00556ED0" w:rsidRDefault="00D878F2" w:rsidP="00204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556ED0" w:rsidRDefault="00D878F2" w:rsidP="0020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E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878F2" w:rsidRPr="003078F9" w:rsidTr="00D878F2">
        <w:trPr>
          <w:trHeight w:val="3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6D4958" w:rsidRDefault="00D878F2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2647F9" w:rsidRDefault="00D878F2" w:rsidP="00204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F9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Обобщающее повторение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2647F9" w:rsidRDefault="00D878F2" w:rsidP="0020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878F2" w:rsidRPr="003078F9" w:rsidTr="00D878F2">
        <w:trPr>
          <w:trHeight w:val="3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2E0596" w:rsidRDefault="00D878F2" w:rsidP="0020411A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3078F9" w:rsidRDefault="00D878F2" w:rsidP="0020411A">
            <w:pPr>
              <w:jc w:val="right"/>
              <w:rPr>
                <w:b/>
                <w:sz w:val="28"/>
                <w:szCs w:val="28"/>
              </w:rPr>
            </w:pPr>
            <w:r w:rsidRPr="003078F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78F2" w:rsidRPr="006D4958" w:rsidRDefault="00D878F2" w:rsidP="00204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5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2" w:rsidRPr="003078F9" w:rsidRDefault="00D878F2" w:rsidP="0020411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878F2" w:rsidRDefault="00D878F2" w:rsidP="00D878F2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8F2" w:rsidRPr="00A229ED" w:rsidRDefault="00D878F2" w:rsidP="00C5294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D878F2" w:rsidRPr="00A229ED" w:rsidSect="00C7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7BD6"/>
    <w:multiLevelType w:val="hybridMultilevel"/>
    <w:tmpl w:val="1BDC2AF2"/>
    <w:lvl w:ilvl="0" w:tplc="9AC29560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05079F"/>
    <w:multiLevelType w:val="hybridMultilevel"/>
    <w:tmpl w:val="404E8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40E09"/>
    <w:multiLevelType w:val="multilevel"/>
    <w:tmpl w:val="CD5CC4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67A692E"/>
    <w:multiLevelType w:val="hybridMultilevel"/>
    <w:tmpl w:val="69568CA2"/>
    <w:lvl w:ilvl="0" w:tplc="BE3CB75A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42" w:hanging="360"/>
      </w:pPr>
    </w:lvl>
    <w:lvl w:ilvl="2" w:tplc="0419001B" w:tentative="1">
      <w:start w:val="1"/>
      <w:numFmt w:val="lowerRoman"/>
      <w:lvlText w:val="%3."/>
      <w:lvlJc w:val="right"/>
      <w:pPr>
        <w:ind w:left="1462" w:hanging="180"/>
      </w:pPr>
    </w:lvl>
    <w:lvl w:ilvl="3" w:tplc="0419000F" w:tentative="1">
      <w:start w:val="1"/>
      <w:numFmt w:val="decimal"/>
      <w:lvlText w:val="%4."/>
      <w:lvlJc w:val="left"/>
      <w:pPr>
        <w:ind w:left="2182" w:hanging="360"/>
      </w:pPr>
    </w:lvl>
    <w:lvl w:ilvl="4" w:tplc="04190019" w:tentative="1">
      <w:start w:val="1"/>
      <w:numFmt w:val="lowerLetter"/>
      <w:lvlText w:val="%5."/>
      <w:lvlJc w:val="left"/>
      <w:pPr>
        <w:ind w:left="2902" w:hanging="360"/>
      </w:pPr>
    </w:lvl>
    <w:lvl w:ilvl="5" w:tplc="0419001B" w:tentative="1">
      <w:start w:val="1"/>
      <w:numFmt w:val="lowerRoman"/>
      <w:lvlText w:val="%6."/>
      <w:lvlJc w:val="right"/>
      <w:pPr>
        <w:ind w:left="3622" w:hanging="180"/>
      </w:pPr>
    </w:lvl>
    <w:lvl w:ilvl="6" w:tplc="0419000F" w:tentative="1">
      <w:start w:val="1"/>
      <w:numFmt w:val="decimal"/>
      <w:lvlText w:val="%7."/>
      <w:lvlJc w:val="left"/>
      <w:pPr>
        <w:ind w:left="4342" w:hanging="360"/>
      </w:pPr>
    </w:lvl>
    <w:lvl w:ilvl="7" w:tplc="04190019" w:tentative="1">
      <w:start w:val="1"/>
      <w:numFmt w:val="lowerLetter"/>
      <w:lvlText w:val="%8."/>
      <w:lvlJc w:val="left"/>
      <w:pPr>
        <w:ind w:left="5062" w:hanging="360"/>
      </w:pPr>
    </w:lvl>
    <w:lvl w:ilvl="8" w:tplc="0419001B" w:tentative="1">
      <w:start w:val="1"/>
      <w:numFmt w:val="lowerRoman"/>
      <w:lvlText w:val="%9."/>
      <w:lvlJc w:val="right"/>
      <w:pPr>
        <w:ind w:left="578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8F2BA1"/>
    <w:rsid w:val="000160B4"/>
    <w:rsid w:val="000440FD"/>
    <w:rsid w:val="000515D5"/>
    <w:rsid w:val="00067106"/>
    <w:rsid w:val="000A7DB9"/>
    <w:rsid w:val="00134AA1"/>
    <w:rsid w:val="001448D6"/>
    <w:rsid w:val="00152516"/>
    <w:rsid w:val="001B3583"/>
    <w:rsid w:val="001B4ABF"/>
    <w:rsid w:val="002011BB"/>
    <w:rsid w:val="00246DBC"/>
    <w:rsid w:val="0025647A"/>
    <w:rsid w:val="00262C98"/>
    <w:rsid w:val="002647F9"/>
    <w:rsid w:val="00283960"/>
    <w:rsid w:val="002C7E04"/>
    <w:rsid w:val="00305D0F"/>
    <w:rsid w:val="003265D5"/>
    <w:rsid w:val="0033259C"/>
    <w:rsid w:val="00372894"/>
    <w:rsid w:val="0039733A"/>
    <w:rsid w:val="003F5547"/>
    <w:rsid w:val="00472265"/>
    <w:rsid w:val="00480EE3"/>
    <w:rsid w:val="004A7C2E"/>
    <w:rsid w:val="005151FC"/>
    <w:rsid w:val="00556ED0"/>
    <w:rsid w:val="00560078"/>
    <w:rsid w:val="00583FE9"/>
    <w:rsid w:val="00610309"/>
    <w:rsid w:val="00631E91"/>
    <w:rsid w:val="006C6099"/>
    <w:rsid w:val="006D4958"/>
    <w:rsid w:val="006F3702"/>
    <w:rsid w:val="00781B82"/>
    <w:rsid w:val="007D395B"/>
    <w:rsid w:val="00872F14"/>
    <w:rsid w:val="008863BB"/>
    <w:rsid w:val="008A59A0"/>
    <w:rsid w:val="008C1A1B"/>
    <w:rsid w:val="008D264C"/>
    <w:rsid w:val="008D467D"/>
    <w:rsid w:val="008F2BA1"/>
    <w:rsid w:val="009172AB"/>
    <w:rsid w:val="00944450"/>
    <w:rsid w:val="00983D86"/>
    <w:rsid w:val="009942EE"/>
    <w:rsid w:val="00A074CA"/>
    <w:rsid w:val="00A229ED"/>
    <w:rsid w:val="00A663FC"/>
    <w:rsid w:val="00B13FFE"/>
    <w:rsid w:val="00BB7F33"/>
    <w:rsid w:val="00BC3DDB"/>
    <w:rsid w:val="00BD2D97"/>
    <w:rsid w:val="00BD7E6E"/>
    <w:rsid w:val="00C52943"/>
    <w:rsid w:val="00C746D0"/>
    <w:rsid w:val="00C93201"/>
    <w:rsid w:val="00D31E81"/>
    <w:rsid w:val="00D85925"/>
    <w:rsid w:val="00D878F2"/>
    <w:rsid w:val="00DC450A"/>
    <w:rsid w:val="00E628F3"/>
    <w:rsid w:val="00E648CE"/>
    <w:rsid w:val="00EC4ECA"/>
    <w:rsid w:val="00ED7F9A"/>
    <w:rsid w:val="00F03F07"/>
    <w:rsid w:val="00F14730"/>
    <w:rsid w:val="00F3458C"/>
    <w:rsid w:val="00F76FD2"/>
    <w:rsid w:val="00F86035"/>
    <w:rsid w:val="00FD4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31E81"/>
    <w:pPr>
      <w:suppressAutoHyphens/>
      <w:snapToGrid w:val="0"/>
      <w:spacing w:after="0" w:line="240" w:lineRule="auto"/>
      <w:ind w:right="84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31E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03F0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03F07"/>
  </w:style>
  <w:style w:type="paragraph" w:styleId="a5">
    <w:name w:val="Normal (Web)"/>
    <w:basedOn w:val="a"/>
    <w:uiPriority w:val="99"/>
    <w:unhideWhenUsed/>
    <w:rsid w:val="0024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6DBC"/>
  </w:style>
  <w:style w:type="paragraph" w:styleId="a6">
    <w:name w:val="List Paragraph"/>
    <w:basedOn w:val="a"/>
    <w:uiPriority w:val="34"/>
    <w:qFormat/>
    <w:rsid w:val="000515D5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C7E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31E81"/>
    <w:pPr>
      <w:suppressAutoHyphens/>
      <w:snapToGrid w:val="0"/>
      <w:spacing w:after="0" w:line="240" w:lineRule="auto"/>
      <w:ind w:right="84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31E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03F0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03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cycloped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0C21A-8FC5-46E8-9FD4-F7074F7D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Xyek7</dc:creator>
  <cp:lastModifiedBy>user</cp:lastModifiedBy>
  <cp:revision>2</cp:revision>
  <cp:lastPrinted>2015-11-12T13:08:00Z</cp:lastPrinted>
  <dcterms:created xsi:type="dcterms:W3CDTF">2019-08-02T08:03:00Z</dcterms:created>
  <dcterms:modified xsi:type="dcterms:W3CDTF">2019-08-02T08:03:00Z</dcterms:modified>
</cp:coreProperties>
</file>